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89647646" w:displacedByCustomXml="next"/>
    <w:bookmarkEnd w:id="0" w:displacedByCustomXml="next"/>
    <w:sdt>
      <w:sdtPr>
        <w:id w:val="300506619"/>
        <w:docPartObj>
          <w:docPartGallery w:val="Cover Pages"/>
          <w:docPartUnique/>
        </w:docPartObj>
      </w:sdtPr>
      <w:sdtEndPr/>
      <w:sdtContent>
        <w:p w14:paraId="78166FB5" w14:textId="161ED6A0" w:rsidR="00F10254" w:rsidRDefault="00391E30" w:rsidP="00AF6584">
          <w:r>
            <w:rPr>
              <w:noProof/>
            </w:rPr>
            <w:drawing>
              <wp:anchor distT="0" distB="0" distL="114300" distR="114300" simplePos="0" relativeHeight="251582464" behindDoc="1" locked="0" layoutInCell="1" allowOverlap="1" wp14:anchorId="2E2742C3" wp14:editId="0DB045DF">
                <wp:simplePos x="0" y="0"/>
                <wp:positionH relativeFrom="column">
                  <wp:posOffset>-673735</wp:posOffset>
                </wp:positionH>
                <wp:positionV relativeFrom="paragraph">
                  <wp:posOffset>-745490</wp:posOffset>
                </wp:positionV>
                <wp:extent cx="7608164" cy="10753725"/>
                <wp:effectExtent l="0" t="0" r="0" b="3175"/>
                <wp:wrapNone/>
                <wp:docPr id="186629411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294113" name="Picture 8"/>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608164" cy="10753725"/>
                        </a:xfrm>
                        <a:prstGeom prst="rect">
                          <a:avLst/>
                        </a:prstGeom>
                      </pic:spPr>
                    </pic:pic>
                  </a:graphicData>
                </a:graphic>
                <wp14:sizeRelH relativeFrom="page">
                  <wp14:pctWidth>0</wp14:pctWidth>
                </wp14:sizeRelH>
                <wp14:sizeRelV relativeFrom="page">
                  <wp14:pctHeight>0</wp14:pctHeight>
                </wp14:sizeRelV>
              </wp:anchor>
            </w:drawing>
          </w:r>
          <w:r w:rsidR="00BD549F">
            <w:rPr>
              <w:noProof/>
            </w:rPr>
            <w:softHyphen/>
          </w:r>
        </w:p>
        <w:p w14:paraId="0FC85D01" w14:textId="77777777" w:rsidR="00F10254" w:rsidRDefault="00F10254" w:rsidP="00AF6584"/>
        <w:p w14:paraId="14A4B8B9" w14:textId="77777777" w:rsidR="00F10254" w:rsidRDefault="00F10254" w:rsidP="00AF6584"/>
        <w:p w14:paraId="0E4F3E04" w14:textId="14E64C7C" w:rsidR="00F10254" w:rsidRPr="00F10254" w:rsidRDefault="00F10254" w:rsidP="00AF6584"/>
        <w:p w14:paraId="110AEAC2" w14:textId="77777777" w:rsidR="00F10254" w:rsidRDefault="00F10254" w:rsidP="00AF6584"/>
        <w:p w14:paraId="6ADCDD01" w14:textId="77777777" w:rsidR="00F10254" w:rsidRDefault="00F10254" w:rsidP="00AF6584"/>
        <w:p w14:paraId="361768F9" w14:textId="77777777" w:rsidR="00F10254" w:rsidRDefault="00F10254" w:rsidP="00AF6584"/>
        <w:p w14:paraId="3B22EACE" w14:textId="77777777" w:rsidR="00F10254" w:rsidRDefault="00F10254" w:rsidP="00AF6584"/>
        <w:p w14:paraId="4596AC37" w14:textId="74AE4A23" w:rsidR="00F10254" w:rsidRDefault="00F10254" w:rsidP="00AF6584"/>
        <w:p w14:paraId="4059897B" w14:textId="77777777" w:rsidR="00F10254" w:rsidRDefault="00F10254" w:rsidP="00AF6584"/>
        <w:p w14:paraId="45FC02CF" w14:textId="77777777" w:rsidR="00F10254" w:rsidRDefault="00982DAA" w:rsidP="00AF6584">
          <w:r>
            <w:rPr>
              <w:noProof/>
            </w:rPr>
            <mc:AlternateContent>
              <mc:Choice Requires="wps">
                <w:drawing>
                  <wp:anchor distT="0" distB="0" distL="114300" distR="114300" simplePos="0" relativeHeight="251590656" behindDoc="0" locked="0" layoutInCell="1" allowOverlap="1" wp14:anchorId="3D1966ED" wp14:editId="36B09E7E">
                    <wp:simplePos x="0" y="0"/>
                    <wp:positionH relativeFrom="margin">
                      <wp:posOffset>-635</wp:posOffset>
                    </wp:positionH>
                    <wp:positionV relativeFrom="paragraph">
                      <wp:posOffset>144145</wp:posOffset>
                    </wp:positionV>
                    <wp:extent cx="4321810" cy="4143375"/>
                    <wp:effectExtent l="0" t="0" r="0" b="0"/>
                    <wp:wrapNone/>
                    <wp:docPr id="1646838781" name="TextBox 16"/>
                    <wp:cNvGraphicFramePr/>
                    <a:graphic xmlns:a="http://schemas.openxmlformats.org/drawingml/2006/main">
                      <a:graphicData uri="http://schemas.microsoft.com/office/word/2010/wordprocessingShape">
                        <wps:wsp>
                          <wps:cNvSpPr txBox="1"/>
                          <wps:spPr>
                            <a:xfrm>
                              <a:off x="0" y="0"/>
                              <a:ext cx="4321810" cy="4143375"/>
                            </a:xfrm>
                            <a:prstGeom prst="rect">
                              <a:avLst/>
                            </a:prstGeom>
                          </wps:spPr>
                          <wps:txbx>
                            <w:txbxContent>
                              <w:p w14:paraId="49449D3E" w14:textId="08A15B43" w:rsidR="004031E6" w:rsidRDefault="004031E6" w:rsidP="00416614">
                                <w:pPr>
                                  <w:rPr>
                                    <w:rFonts w:ascii="General Sans Medium" w:hAnsi="General Sans Medium"/>
                                    <w:b/>
                                    <w:bCs/>
                                    <w:color w:val="FFFFFF" w:themeColor="background1"/>
                                    <w:sz w:val="48"/>
                                    <w:szCs w:val="48"/>
                                  </w:rPr>
                                </w:pPr>
                                <w:r w:rsidRPr="004031E6">
                                  <w:rPr>
                                    <w:rFonts w:ascii="General Sans Medium" w:hAnsi="General Sans Medium"/>
                                    <w:b/>
                                    <w:bCs/>
                                    <w:color w:val="FFFFFF" w:themeColor="background1"/>
                                    <w:sz w:val="48"/>
                                    <w:szCs w:val="48"/>
                                  </w:rPr>
                                  <w:t>A</w:t>
                                </w:r>
                                <w:r>
                                  <w:rPr>
                                    <w:rFonts w:ascii="General Sans Medium" w:hAnsi="General Sans Medium"/>
                                    <w:b/>
                                    <w:bCs/>
                                    <w:color w:val="FFFFFF" w:themeColor="background1"/>
                                    <w:sz w:val="48"/>
                                    <w:szCs w:val="48"/>
                                  </w:rPr>
                                  <w:t>ppendix</w:t>
                                </w:r>
                                <w:r w:rsidRPr="004031E6">
                                  <w:rPr>
                                    <w:rFonts w:ascii="General Sans Medium" w:hAnsi="General Sans Medium"/>
                                    <w:b/>
                                    <w:bCs/>
                                    <w:color w:val="FFFFFF" w:themeColor="background1"/>
                                    <w:sz w:val="48"/>
                                    <w:szCs w:val="48"/>
                                  </w:rPr>
                                  <w:t xml:space="preserve"> 1: F</w:t>
                                </w:r>
                                <w:r>
                                  <w:rPr>
                                    <w:rFonts w:ascii="General Sans Medium" w:hAnsi="General Sans Medium"/>
                                    <w:b/>
                                    <w:bCs/>
                                    <w:color w:val="FFFFFF" w:themeColor="background1"/>
                                    <w:sz w:val="48"/>
                                    <w:szCs w:val="48"/>
                                  </w:rPr>
                                  <w:t>orm of</w:t>
                                </w:r>
                                <w:r w:rsidRPr="004031E6">
                                  <w:rPr>
                                    <w:rFonts w:ascii="General Sans Medium" w:hAnsi="General Sans Medium"/>
                                    <w:b/>
                                    <w:bCs/>
                                    <w:color w:val="FFFFFF" w:themeColor="background1"/>
                                    <w:sz w:val="48"/>
                                    <w:szCs w:val="48"/>
                                  </w:rPr>
                                  <w:t xml:space="preserve"> L</w:t>
                                </w:r>
                                <w:r>
                                  <w:rPr>
                                    <w:rFonts w:ascii="General Sans Medium" w:hAnsi="General Sans Medium"/>
                                    <w:b/>
                                    <w:bCs/>
                                    <w:color w:val="FFFFFF" w:themeColor="background1"/>
                                    <w:sz w:val="48"/>
                                    <w:szCs w:val="48"/>
                                  </w:rPr>
                                  <w:t>etter of Application</w:t>
                                </w:r>
                              </w:p>
                              <w:p w14:paraId="40DC025F" w14:textId="06EFEB34" w:rsidR="00CD56BC" w:rsidRPr="00776C50" w:rsidRDefault="00CD56BC" w:rsidP="00416614">
                                <w:pPr>
                                  <w:rPr>
                                    <w:rFonts w:ascii="General Sans Medium" w:hAnsi="General Sans Medium"/>
                                    <w:b/>
                                    <w:bCs/>
                                    <w:color w:val="FFFFFF" w:themeColor="background1"/>
                                    <w:sz w:val="48"/>
                                    <w:szCs w:val="48"/>
                                  </w:rPr>
                                </w:pPr>
                              </w:p>
                            </w:txbxContent>
                          </wps:txbx>
                          <wps:bodyPr wrap="square" lIns="0" tIns="0" rIns="0" bIns="0" rtlCol="0" anchor="t">
                            <a:noAutofit/>
                          </wps:bodyPr>
                        </wps:wsp>
                      </a:graphicData>
                    </a:graphic>
                    <wp14:sizeRelH relativeFrom="margin">
                      <wp14:pctWidth>0</wp14:pctWidth>
                    </wp14:sizeRelH>
                    <wp14:sizeRelV relativeFrom="margin">
                      <wp14:pctHeight>0</wp14:pctHeight>
                    </wp14:sizeRelV>
                  </wp:anchor>
                </w:drawing>
              </mc:Choice>
              <mc:Fallback>
                <w:pict>
                  <v:shapetype w14:anchorId="3D1966ED" id="_x0000_t202" coordsize="21600,21600" o:spt="202" path="m,l,21600r21600,l21600,xe">
                    <v:stroke joinstyle="miter"/>
                    <v:path gradientshapeok="t" o:connecttype="rect"/>
                  </v:shapetype>
                  <v:shape id="TextBox 16" o:spid="_x0000_s1026" type="#_x0000_t202" style="position:absolute;margin-left:-.05pt;margin-top:11.35pt;width:340.3pt;height:326.25pt;z-index:251590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" filled="f" stroked="f">
                    <v:textbox inset="0,0,0,0">
                      <w:txbxContent>
                        <w:p w14:paraId="49449D3E" w14:textId="08A15B43" w:rsidR="004031E6" w:rsidRDefault="004031E6" w:rsidP="00416614">
                          <w:pPr>
                            <w:rPr>
                              <w:rFonts w:ascii="General Sans Medium" w:hAnsi="General Sans Medium"/>
                              <w:b/>
                              <w:bCs/>
                              <w:color w:val="FFFFFF" w:themeColor="background1"/>
                              <w:sz w:val="48"/>
                              <w:szCs w:val="48"/>
                            </w:rPr>
                          </w:pPr>
                          <w:r w:rsidRPr="004031E6">
                            <w:rPr>
                              <w:rFonts w:ascii="General Sans Medium" w:hAnsi="General Sans Medium"/>
                              <w:b/>
                              <w:bCs/>
                              <w:color w:val="FFFFFF" w:themeColor="background1"/>
                              <w:sz w:val="48"/>
                              <w:szCs w:val="48"/>
                            </w:rPr>
                            <w:t>A</w:t>
                          </w:r>
                          <w:r>
                            <w:rPr>
                              <w:rFonts w:ascii="General Sans Medium" w:hAnsi="General Sans Medium"/>
                              <w:b/>
                              <w:bCs/>
                              <w:color w:val="FFFFFF" w:themeColor="background1"/>
                              <w:sz w:val="48"/>
                              <w:szCs w:val="48"/>
                            </w:rPr>
                            <w:t>ppendix</w:t>
                          </w:r>
                          <w:r w:rsidRPr="004031E6">
                            <w:rPr>
                              <w:rFonts w:ascii="General Sans Medium" w:hAnsi="General Sans Medium"/>
                              <w:b/>
                              <w:bCs/>
                              <w:color w:val="FFFFFF" w:themeColor="background1"/>
                              <w:sz w:val="48"/>
                              <w:szCs w:val="48"/>
                            </w:rPr>
                            <w:t xml:space="preserve"> 1: F</w:t>
                          </w:r>
                          <w:r>
                            <w:rPr>
                              <w:rFonts w:ascii="General Sans Medium" w:hAnsi="General Sans Medium"/>
                              <w:b/>
                              <w:bCs/>
                              <w:color w:val="FFFFFF" w:themeColor="background1"/>
                              <w:sz w:val="48"/>
                              <w:szCs w:val="48"/>
                            </w:rPr>
                            <w:t>orm of</w:t>
                          </w:r>
                          <w:r w:rsidRPr="004031E6">
                            <w:rPr>
                              <w:rFonts w:ascii="General Sans Medium" w:hAnsi="General Sans Medium"/>
                              <w:b/>
                              <w:bCs/>
                              <w:color w:val="FFFFFF" w:themeColor="background1"/>
                              <w:sz w:val="48"/>
                              <w:szCs w:val="48"/>
                            </w:rPr>
                            <w:t xml:space="preserve"> L</w:t>
                          </w:r>
                          <w:r>
                            <w:rPr>
                              <w:rFonts w:ascii="General Sans Medium" w:hAnsi="General Sans Medium"/>
                              <w:b/>
                              <w:bCs/>
                              <w:color w:val="FFFFFF" w:themeColor="background1"/>
                              <w:sz w:val="48"/>
                              <w:szCs w:val="48"/>
                            </w:rPr>
                            <w:t>etter of Application</w:t>
                          </w:r>
                        </w:p>
                        <w:p w14:paraId="40DC025F" w14:textId="06EFEB34" w:rsidR="00CD56BC" w:rsidRPr="00776C50" w:rsidRDefault="00CD56BC" w:rsidP="00416614">
                          <w:pPr>
                            <w:rPr>
                              <w:rFonts w:ascii="General Sans Medium" w:hAnsi="General Sans Medium"/>
                              <w:b/>
                              <w:bCs/>
                              <w:color w:val="FFFFFF" w:themeColor="background1"/>
                              <w:sz w:val="48"/>
                              <w:szCs w:val="48"/>
                            </w:rPr>
                          </w:pPr>
                        </w:p>
                      </w:txbxContent>
                    </v:textbox>
                    <w10:wrap anchorx="margin"/>
                  </v:shape>
                </w:pict>
              </mc:Fallback>
            </mc:AlternateContent>
          </w:r>
        </w:p>
        <w:p w14:paraId="700491D8" w14:textId="4BCE05C4" w:rsidR="00F10254" w:rsidRDefault="00F10254" w:rsidP="00AF6584"/>
        <w:p w14:paraId="7A5BF2B7" w14:textId="663D38A9" w:rsidR="00F10254" w:rsidRDefault="00BD549F" w:rsidP="00AF6584">
          <w:r>
            <w:softHyphen/>
          </w:r>
          <w:r>
            <w:softHyphen/>
            <w:t>-</w:t>
          </w:r>
        </w:p>
        <w:p w14:paraId="347B625F" w14:textId="381C6FB9" w:rsidR="00F10254" w:rsidRDefault="00B3171F" w:rsidP="00AF6584">
          <w:r>
            <w:rPr>
              <w:noProof/>
            </w:rPr>
            <mc:AlternateContent>
              <mc:Choice Requires="wps">
                <w:drawing>
                  <wp:anchor distT="0" distB="0" distL="114300" distR="114300" simplePos="0" relativeHeight="251598848" behindDoc="0" locked="0" layoutInCell="1" allowOverlap="1" wp14:anchorId="2D8BADB0" wp14:editId="3B05FAA9">
                    <wp:simplePos x="0" y="0"/>
                    <wp:positionH relativeFrom="margin">
                      <wp:align>left</wp:align>
                    </wp:positionH>
                    <wp:positionV relativeFrom="paragraph">
                      <wp:posOffset>89535</wp:posOffset>
                    </wp:positionV>
                    <wp:extent cx="4207934" cy="362334"/>
                    <wp:effectExtent l="0" t="0" r="0" b="0"/>
                    <wp:wrapNone/>
                    <wp:docPr id="929005021" name="TextBox 17"/>
                    <wp:cNvGraphicFramePr/>
                    <a:graphic xmlns:a="http://schemas.openxmlformats.org/drawingml/2006/main">
                      <a:graphicData uri="http://schemas.microsoft.com/office/word/2010/wordprocessingShape">
                        <wps:wsp>
                          <wps:cNvSpPr txBox="1"/>
                          <wps:spPr>
                            <a:xfrm>
                              <a:off x="0" y="0"/>
                              <a:ext cx="4207934" cy="362334"/>
                            </a:xfrm>
                            <a:prstGeom prst="rect">
                              <a:avLst/>
                            </a:prstGeom>
                          </wps:spPr>
                          <wps:txbx>
                            <w:txbxContent>
                              <w:p w14:paraId="4085D8BF" w14:textId="134929BB" w:rsidR="00726C17" w:rsidRPr="00726C17" w:rsidRDefault="00726C17" w:rsidP="00726C17">
                                <w:pPr>
                                  <w:pStyle w:val="Heading3"/>
                                  <w:rPr>
                                    <w:lang w:val="en-AU"/>
                                  </w:rPr>
                                </w:pPr>
                              </w:p>
                            </w:txbxContent>
                          </wps:txbx>
                          <wps:bodyPr wrap="square" lIns="0" tIns="0" rIns="0" bIns="0" rtlCol="0" anchor="t">
                            <a:spAutoFit/>
                          </wps:bodyPr>
                        </wps:wsp>
                      </a:graphicData>
                    </a:graphic>
                    <wp14:sizeRelH relativeFrom="margin">
                      <wp14:pctWidth>0</wp14:pctWidth>
                    </wp14:sizeRelH>
                  </wp:anchor>
                </w:drawing>
              </mc:Choice>
              <mc:Fallback>
                <w:pict>
                  <v:shape w14:anchorId="2D8BADB0" id="TextBox 17" o:spid="_x0000_s1027" type="#_x0000_t202" style="position:absolute;margin-left:0;margin-top:7.05pt;width:331.35pt;height:28.55pt;z-index:25159884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" filled="f" stroked="f">
                    <v:textbox style="mso-fit-shape-to-text:t" inset="0,0,0,0">
                      <w:txbxContent>
                        <w:p w14:paraId="4085D8BF" w14:textId="134929BB" w:rsidR="00726C17" w:rsidRPr="00726C17" w:rsidRDefault="00726C17" w:rsidP="00726C17">
                          <w:pPr>
                            <w:pStyle w:val="Heading3"/>
                            <w:rPr>
                              <w:lang w:val="en-AU"/>
                            </w:rPr>
                          </w:pPr>
                        </w:p>
                      </w:txbxContent>
                    </v:textbox>
                    <w10:wrap anchorx="margin"/>
                  </v:shape>
                </w:pict>
              </mc:Fallback>
            </mc:AlternateContent>
          </w:r>
        </w:p>
        <w:p w14:paraId="7C79B525" w14:textId="7A3FBA17" w:rsidR="00F10254" w:rsidRDefault="00F10254" w:rsidP="00AF6584"/>
        <w:p w14:paraId="64273617" w14:textId="77777777" w:rsidR="00F10254" w:rsidRDefault="00F10254" w:rsidP="00AF6584"/>
        <w:p w14:paraId="4F52EEB1" w14:textId="77777777" w:rsidR="00F10254" w:rsidRDefault="00F10254" w:rsidP="00AF6584"/>
        <w:p w14:paraId="3B9BCA14" w14:textId="77777777" w:rsidR="00F10254" w:rsidRDefault="00F10254" w:rsidP="00AF6584"/>
        <w:p w14:paraId="62A42992" w14:textId="77777777" w:rsidR="00F10254" w:rsidRDefault="00F10254" w:rsidP="00AF6584"/>
        <w:p w14:paraId="4EDBAABE" w14:textId="77777777" w:rsidR="00F10254" w:rsidRDefault="00F10254" w:rsidP="00AF6584"/>
        <w:p w14:paraId="5C3219A8" w14:textId="77777777" w:rsidR="00F10254" w:rsidRDefault="00F10254" w:rsidP="00AF6584"/>
        <w:p w14:paraId="090F2BAF" w14:textId="77777777" w:rsidR="00F10254" w:rsidRDefault="00F10254" w:rsidP="00AF6584"/>
        <w:p w14:paraId="260B9066" w14:textId="77777777" w:rsidR="00F10254" w:rsidRDefault="00F10254" w:rsidP="00AF6584"/>
        <w:p w14:paraId="24AF58E5" w14:textId="77777777" w:rsidR="00F10254" w:rsidRDefault="00F10254" w:rsidP="00AF6584"/>
        <w:p w14:paraId="75F219BD" w14:textId="77777777" w:rsidR="00F10254" w:rsidRDefault="00F10254" w:rsidP="00AF6584"/>
        <w:p w14:paraId="63D24B9D" w14:textId="77777777" w:rsidR="00F10254" w:rsidRDefault="00F10254" w:rsidP="00AF6584"/>
        <w:p w14:paraId="15ABABDE" w14:textId="77777777" w:rsidR="00F10254" w:rsidRDefault="00F10254" w:rsidP="00AF6584"/>
        <w:p w14:paraId="75ED115A" w14:textId="77777777" w:rsidR="00F10254" w:rsidRDefault="00F10254" w:rsidP="00AF6584"/>
        <w:p w14:paraId="22BFA242" w14:textId="14AEFE9F" w:rsidR="00BD549F" w:rsidRDefault="00572BF2" w:rsidP="00B1618E">
          <w:r>
            <w:rPr>
              <w:noProof/>
            </w:rPr>
            <w:softHyphen/>
          </w:r>
          <w:r>
            <w:rPr>
              <w:noProof/>
            </w:rPr>
            <w:softHyphen/>
          </w:r>
        </w:p>
      </w:sdtContent>
    </w:sdt>
    <w:bookmarkStart w:id="1" w:name="_Toc169674766" w:displacedByCustomXml="prev"/>
    <w:p w14:paraId="6F4E6F7B" w14:textId="006E6BFB" w:rsidR="004031E6" w:rsidRPr="004031E6" w:rsidRDefault="00BD549F" w:rsidP="004031E6">
      <w:pPr>
        <w:spacing w:after="160" w:line="259" w:lineRule="auto"/>
        <w:rPr>
          <w:rFonts w:ascii="General Sans Medium" w:eastAsiaTheme="majorEastAsia" w:hAnsi="General Sans Medium" w:cstheme="majorBidi"/>
          <w:color w:val="003B46" w:themeColor="accent1"/>
          <w:sz w:val="48"/>
          <w:szCs w:val="32"/>
        </w:rPr>
        <w:sectPr w:rsidR="004031E6" w:rsidRPr="004031E6" w:rsidSect="00391E30">
          <w:headerReference w:type="default" r:id="rId11"/>
          <w:footerReference w:type="even" r:id="rId12"/>
          <w:footerReference w:type="default" r:id="rId13"/>
          <w:pgSz w:w="11900" w:h="16850"/>
          <w:pgMar w:top="1134" w:right="1021" w:bottom="1134" w:left="1021" w:header="550" w:footer="454" w:gutter="0"/>
          <w:pgNumType w:start="0"/>
          <w:cols w:space="720"/>
          <w:docGrid w:linePitch="360"/>
        </w:sectPr>
      </w:pPr>
      <w:r>
        <w:rPr>
          <w:noProof/>
        </w:rPr>
        <w:br w:type="page"/>
      </w:r>
      <w:bookmarkEnd w:id="1"/>
    </w:p>
    <w:p w14:paraId="0E096E50" w14:textId="06A995D1" w:rsidR="00E50112" w:rsidRDefault="00E06E10" w:rsidP="00E50112">
      <w:pPr>
        <w:pStyle w:val="Heading1"/>
        <w:rPr>
          <w:rFonts w:eastAsia="Times New Roman"/>
        </w:rPr>
      </w:pPr>
      <w:r w:rsidRPr="00E06E10">
        <w:rPr>
          <w:rFonts w:eastAsia="Times New Roman"/>
        </w:rPr>
        <w:lastRenderedPageBreak/>
        <w:t>Appendix 1: Form of Letter of Application</w:t>
      </w:r>
    </w:p>
    <w:p w14:paraId="74B12A3C" w14:textId="75E609DD" w:rsidR="00E61E09" w:rsidRPr="00E61E09" w:rsidRDefault="00E61E09" w:rsidP="0039780D">
      <w:pPr>
        <w:jc w:val="both"/>
      </w:pPr>
      <w:r w:rsidRPr="00E61E09">
        <w:t xml:space="preserve">A formal letter of application shall, in substantially the order given below, cover the following information. Information in a </w:t>
      </w:r>
      <w:r w:rsidRPr="00730C4C">
        <w:rPr>
          <w:i/>
          <w:iCs/>
        </w:rPr>
        <w:t>draft disclosure document</w:t>
      </w:r>
      <w:r w:rsidRPr="00E61E09">
        <w:t xml:space="preserve"> which is enclosed with the application letter may be incorporated by reference to:</w:t>
      </w:r>
    </w:p>
    <w:p w14:paraId="5BDAF3C3" w14:textId="139BB267" w:rsidR="005F2B16" w:rsidRPr="005F2B16" w:rsidRDefault="00E61E09" w:rsidP="005F2B16">
      <w:pPr>
        <w:pStyle w:val="Heading2"/>
        <w:rPr>
          <w:rFonts w:eastAsia="Times New Roman"/>
        </w:rPr>
      </w:pPr>
      <w:bookmarkStart w:id="2" w:name="_Toc189654214"/>
      <w:r>
        <w:rPr>
          <w:rFonts w:eastAsia="Times New Roman"/>
        </w:rPr>
        <w:t xml:space="preserve">1. </w:t>
      </w:r>
      <w:bookmarkEnd w:id="2"/>
      <w:r>
        <w:rPr>
          <w:rFonts w:eastAsia="Times New Roman"/>
        </w:rPr>
        <w:t>General</w:t>
      </w:r>
    </w:p>
    <w:p w14:paraId="293616D8" w14:textId="7707ACD6" w:rsidR="00E61E09" w:rsidRDefault="008F6DA7" w:rsidP="0039780D">
      <w:pPr>
        <w:pStyle w:val="ListParagraph"/>
        <w:numPr>
          <w:ilvl w:val="0"/>
          <w:numId w:val="36"/>
        </w:numPr>
        <w:jc w:val="both"/>
      </w:pPr>
      <w:r w:rsidRPr="00FF777A">
        <w:t>The name of the applicant and the date and place of incorporation</w:t>
      </w:r>
    </w:p>
    <w:p w14:paraId="016E5E0C" w14:textId="77777777" w:rsidR="00BF789D" w:rsidRPr="00FF777A" w:rsidRDefault="00BF789D" w:rsidP="00BF789D">
      <w:pPr>
        <w:pStyle w:val="ListParagraph"/>
        <w:jc w:val="both"/>
      </w:pPr>
    </w:p>
    <w:p w14:paraId="5427CB1A" w14:textId="0621614B" w:rsidR="00BF789D" w:rsidRDefault="008F6DA7" w:rsidP="00BF789D">
      <w:pPr>
        <w:pStyle w:val="ListParagraph"/>
        <w:numPr>
          <w:ilvl w:val="0"/>
          <w:numId w:val="36"/>
        </w:numPr>
        <w:jc w:val="both"/>
      </w:pPr>
      <w:r w:rsidRPr="00FF777A">
        <w:t xml:space="preserve">If not incorporated in Australia, the date on which the applicant became registered under the </w:t>
      </w:r>
      <w:r w:rsidRPr="00FF777A">
        <w:rPr>
          <w:i/>
          <w:iCs/>
        </w:rPr>
        <w:t xml:space="preserve">Corporations </w:t>
      </w:r>
      <w:proofErr w:type="gramStart"/>
      <w:r w:rsidRPr="00FF777A">
        <w:rPr>
          <w:i/>
          <w:iCs/>
        </w:rPr>
        <w:t>Act</w:t>
      </w:r>
      <w:r w:rsidRPr="00FF777A">
        <w:t>;</w:t>
      </w:r>
      <w:proofErr w:type="gramEnd"/>
    </w:p>
    <w:p w14:paraId="6806B58B" w14:textId="77777777" w:rsidR="00BF789D" w:rsidRDefault="00BF789D" w:rsidP="00BF789D">
      <w:pPr>
        <w:pStyle w:val="ListParagraph"/>
      </w:pPr>
    </w:p>
    <w:p w14:paraId="793E1CA8" w14:textId="77777777" w:rsidR="00BF789D" w:rsidRDefault="00230211" w:rsidP="00BF789D">
      <w:pPr>
        <w:pStyle w:val="ListParagraph"/>
        <w:numPr>
          <w:ilvl w:val="0"/>
          <w:numId w:val="36"/>
        </w:numPr>
        <w:jc w:val="both"/>
      </w:pPr>
      <w:r w:rsidRPr="00FF777A">
        <w:t xml:space="preserve">The address of the principal registered office and the address of each office at which a share register is </w:t>
      </w:r>
      <w:proofErr w:type="gramStart"/>
      <w:r w:rsidRPr="00FF777A">
        <w:t>kept;</w:t>
      </w:r>
      <w:proofErr w:type="gramEnd"/>
    </w:p>
    <w:p w14:paraId="5EDE4F57" w14:textId="77777777" w:rsidR="00BF789D" w:rsidRDefault="00BF789D" w:rsidP="00BF789D">
      <w:pPr>
        <w:pStyle w:val="ListParagraph"/>
      </w:pPr>
    </w:p>
    <w:p w14:paraId="2CF1D24A" w14:textId="77777777" w:rsidR="00BF789D" w:rsidRDefault="00230211" w:rsidP="00BF789D">
      <w:pPr>
        <w:pStyle w:val="ListParagraph"/>
        <w:numPr>
          <w:ilvl w:val="0"/>
          <w:numId w:val="36"/>
        </w:numPr>
        <w:jc w:val="both"/>
      </w:pPr>
      <w:r w:rsidRPr="00FF777A">
        <w:t xml:space="preserve">A formal request for the </w:t>
      </w:r>
      <w:r w:rsidRPr="00BF789D">
        <w:rPr>
          <w:i/>
          <w:iCs/>
        </w:rPr>
        <w:t>listing</w:t>
      </w:r>
      <w:r w:rsidRPr="00FF777A">
        <w:t xml:space="preserve"> of the </w:t>
      </w:r>
      <w:r w:rsidRPr="00BF789D">
        <w:rPr>
          <w:i/>
          <w:iCs/>
        </w:rPr>
        <w:t>securities</w:t>
      </w:r>
      <w:r w:rsidRPr="00FF777A">
        <w:t xml:space="preserve"> in respect of which application is made, specifying the nature of the </w:t>
      </w:r>
      <w:r w:rsidRPr="00BF789D">
        <w:rPr>
          <w:i/>
          <w:iCs/>
        </w:rPr>
        <w:t>securities</w:t>
      </w:r>
      <w:r w:rsidRPr="00FF777A">
        <w:t xml:space="preserve"> and the amount, class, the voting rights attached and whether they are to be fully </w:t>
      </w:r>
      <w:proofErr w:type="gramStart"/>
      <w:r w:rsidRPr="00FF777A">
        <w:t>paid;</w:t>
      </w:r>
      <w:proofErr w:type="gramEnd"/>
    </w:p>
    <w:p w14:paraId="541D27C4" w14:textId="77777777" w:rsidR="00BF789D" w:rsidRDefault="00BF789D" w:rsidP="00BF789D">
      <w:pPr>
        <w:pStyle w:val="ListParagraph"/>
      </w:pPr>
    </w:p>
    <w:p w14:paraId="68EE6095" w14:textId="77777777" w:rsidR="00BF789D" w:rsidRDefault="00230211" w:rsidP="00BF789D">
      <w:pPr>
        <w:pStyle w:val="ListParagraph"/>
        <w:numPr>
          <w:ilvl w:val="0"/>
          <w:numId w:val="36"/>
        </w:numPr>
        <w:jc w:val="both"/>
      </w:pPr>
      <w:r w:rsidRPr="00FF777A">
        <w:t xml:space="preserve">The proposed method by which the </w:t>
      </w:r>
      <w:r w:rsidRPr="00BF789D">
        <w:rPr>
          <w:i/>
          <w:iCs/>
        </w:rPr>
        <w:t>securities</w:t>
      </w:r>
      <w:r w:rsidRPr="00FF777A">
        <w:t xml:space="preserve"> are to be brought to </w:t>
      </w:r>
      <w:r w:rsidRPr="00BF789D">
        <w:rPr>
          <w:i/>
          <w:iCs/>
        </w:rPr>
        <w:t>listing</w:t>
      </w:r>
      <w:r w:rsidRPr="00FF777A">
        <w:t xml:space="preserve"> and details of any proposed distribution of the </w:t>
      </w:r>
      <w:proofErr w:type="gramStart"/>
      <w:r w:rsidRPr="00BF789D">
        <w:rPr>
          <w:i/>
          <w:iCs/>
        </w:rPr>
        <w:t>securities</w:t>
      </w:r>
      <w:r w:rsidRPr="00FF777A">
        <w:t>;</w:t>
      </w:r>
      <w:proofErr w:type="gramEnd"/>
    </w:p>
    <w:p w14:paraId="1BFC26B2" w14:textId="77777777" w:rsidR="00BF789D" w:rsidRDefault="00BF789D" w:rsidP="00BF789D">
      <w:pPr>
        <w:pStyle w:val="ListParagraph"/>
      </w:pPr>
    </w:p>
    <w:p w14:paraId="68F6F2E7" w14:textId="77777777" w:rsidR="00BF789D" w:rsidRDefault="005F2B16" w:rsidP="00BF789D">
      <w:pPr>
        <w:pStyle w:val="ListParagraph"/>
        <w:numPr>
          <w:ilvl w:val="0"/>
          <w:numId w:val="36"/>
        </w:numPr>
        <w:jc w:val="both"/>
      </w:pPr>
      <w:r w:rsidRPr="00FF777A">
        <w:t xml:space="preserve">The estimated market </w:t>
      </w:r>
      <w:proofErr w:type="spellStart"/>
      <w:r w:rsidRPr="00FF777A">
        <w:t>capitalisation</w:t>
      </w:r>
      <w:proofErr w:type="spellEnd"/>
      <w:r w:rsidRPr="00FF777A">
        <w:t xml:space="preserve"> of the securities for which a </w:t>
      </w:r>
      <w:r w:rsidRPr="00BF789D">
        <w:rPr>
          <w:i/>
          <w:iCs/>
        </w:rPr>
        <w:t>listing</w:t>
      </w:r>
      <w:r w:rsidRPr="00FF777A">
        <w:t xml:space="preserve"> is </w:t>
      </w:r>
      <w:proofErr w:type="gramStart"/>
      <w:r w:rsidRPr="00FF777A">
        <w:t>sought;</w:t>
      </w:r>
      <w:proofErr w:type="gramEnd"/>
    </w:p>
    <w:p w14:paraId="64D16667" w14:textId="77777777" w:rsidR="00BF789D" w:rsidRDefault="00BF789D" w:rsidP="00BF789D">
      <w:pPr>
        <w:pStyle w:val="ListParagraph"/>
      </w:pPr>
    </w:p>
    <w:p w14:paraId="26F09D5F" w14:textId="77777777" w:rsidR="00BF789D" w:rsidRDefault="005F2B16" w:rsidP="00BF789D">
      <w:pPr>
        <w:pStyle w:val="ListParagraph"/>
        <w:numPr>
          <w:ilvl w:val="0"/>
          <w:numId w:val="36"/>
        </w:numPr>
        <w:jc w:val="both"/>
      </w:pPr>
      <w:r w:rsidRPr="00FF777A">
        <w:t>An estimate of the net proceeds of any proposed issue and the intended use of the proceeds; and</w:t>
      </w:r>
    </w:p>
    <w:p w14:paraId="77D20652" w14:textId="77777777" w:rsidR="00BF789D" w:rsidRDefault="00BF789D" w:rsidP="00BF789D">
      <w:pPr>
        <w:pStyle w:val="ListParagraph"/>
      </w:pPr>
    </w:p>
    <w:p w14:paraId="2FCCFDBC" w14:textId="0B71C71F" w:rsidR="005F2B16" w:rsidRPr="00FF777A" w:rsidRDefault="005F2B16" w:rsidP="00BF789D">
      <w:pPr>
        <w:pStyle w:val="ListParagraph"/>
        <w:numPr>
          <w:ilvl w:val="0"/>
          <w:numId w:val="36"/>
        </w:numPr>
        <w:jc w:val="both"/>
      </w:pPr>
      <w:r w:rsidRPr="00FF777A">
        <w:t xml:space="preserve">The name of any other stock exchange on which any </w:t>
      </w:r>
      <w:r w:rsidRPr="00BF789D">
        <w:rPr>
          <w:i/>
          <w:iCs/>
        </w:rPr>
        <w:t>securities</w:t>
      </w:r>
      <w:r w:rsidRPr="00FF777A">
        <w:t xml:space="preserve"> of the </w:t>
      </w:r>
      <w:r w:rsidRPr="00BF789D">
        <w:rPr>
          <w:i/>
          <w:iCs/>
        </w:rPr>
        <w:t>issuer</w:t>
      </w:r>
      <w:r w:rsidRPr="00FF777A">
        <w:t xml:space="preserve"> are already </w:t>
      </w:r>
      <w:r w:rsidRPr="00BF789D">
        <w:rPr>
          <w:i/>
          <w:iCs/>
        </w:rPr>
        <w:t>listed</w:t>
      </w:r>
      <w:r w:rsidRPr="00FF777A">
        <w:t xml:space="preserve"> and/or traded.</w:t>
      </w:r>
    </w:p>
    <w:p w14:paraId="62749E6D" w14:textId="77777777" w:rsidR="00E61E09" w:rsidRDefault="00E61E09" w:rsidP="00E61E09"/>
    <w:p w14:paraId="4C941D0B" w14:textId="6470BEBB" w:rsidR="005F2B16" w:rsidRPr="005F2B16" w:rsidRDefault="005F2B16" w:rsidP="005F2B16">
      <w:pPr>
        <w:pStyle w:val="Heading2"/>
        <w:rPr>
          <w:rFonts w:eastAsia="Times New Roman"/>
        </w:rPr>
      </w:pPr>
      <w:r>
        <w:rPr>
          <w:rFonts w:eastAsia="Times New Roman"/>
        </w:rPr>
        <w:t xml:space="preserve">2. </w:t>
      </w:r>
      <w:r w:rsidR="0027444C" w:rsidRPr="0027444C">
        <w:rPr>
          <w:rFonts w:eastAsia="Times New Roman"/>
        </w:rPr>
        <w:t>Share capital and ownership</w:t>
      </w:r>
    </w:p>
    <w:p w14:paraId="676EDB81" w14:textId="77777777" w:rsidR="0027444C" w:rsidRPr="00FF777A" w:rsidRDefault="0027444C" w:rsidP="0039780D">
      <w:pPr>
        <w:pStyle w:val="ListParagraph"/>
        <w:numPr>
          <w:ilvl w:val="0"/>
          <w:numId w:val="37"/>
        </w:numPr>
        <w:jc w:val="both"/>
      </w:pPr>
      <w:r w:rsidRPr="00FF777A">
        <w:t>A list in tabular form of:</w:t>
      </w:r>
    </w:p>
    <w:p w14:paraId="0EB83FD1" w14:textId="3F9B818C" w:rsidR="0027444C" w:rsidRPr="00FF777A" w:rsidRDefault="00A82F7D" w:rsidP="0039780D">
      <w:pPr>
        <w:pStyle w:val="ListParagraph"/>
        <w:numPr>
          <w:ilvl w:val="1"/>
          <w:numId w:val="37"/>
        </w:numPr>
        <w:jc w:val="both"/>
      </w:pPr>
      <w:r w:rsidRPr="00FF777A">
        <w:t xml:space="preserve">The designation or title of each class of </w:t>
      </w:r>
      <w:proofErr w:type="gramStart"/>
      <w:r w:rsidRPr="00FF777A">
        <w:t>share;</w:t>
      </w:r>
      <w:proofErr w:type="gramEnd"/>
    </w:p>
    <w:p w14:paraId="3CBA0D81" w14:textId="32C67A59" w:rsidR="00D27064" w:rsidRPr="00FF777A" w:rsidRDefault="00D27064" w:rsidP="0039780D">
      <w:pPr>
        <w:pStyle w:val="ListParagraph"/>
        <w:numPr>
          <w:ilvl w:val="1"/>
          <w:numId w:val="37"/>
        </w:numPr>
        <w:jc w:val="both"/>
      </w:pPr>
      <w:r w:rsidRPr="00FF777A">
        <w:t xml:space="preserve">The number of shares </w:t>
      </w:r>
      <w:proofErr w:type="gramStart"/>
      <w:r w:rsidRPr="00FF777A">
        <w:t>issued;</w:t>
      </w:r>
      <w:proofErr w:type="gramEnd"/>
    </w:p>
    <w:p w14:paraId="2F75A5AA" w14:textId="3E20D763" w:rsidR="00D27064" w:rsidRPr="00FF777A" w:rsidRDefault="00D27064" w:rsidP="0039780D">
      <w:pPr>
        <w:pStyle w:val="ListParagraph"/>
        <w:numPr>
          <w:ilvl w:val="1"/>
          <w:numId w:val="37"/>
        </w:numPr>
        <w:jc w:val="both"/>
      </w:pPr>
      <w:r w:rsidRPr="00FF777A">
        <w:t xml:space="preserve">The voting rights attached to each </w:t>
      </w:r>
      <w:proofErr w:type="gramStart"/>
      <w:r w:rsidRPr="00FF777A">
        <w:t>share;</w:t>
      </w:r>
      <w:proofErr w:type="gramEnd"/>
    </w:p>
    <w:p w14:paraId="6007A4F8" w14:textId="7F78EC5A" w:rsidR="00D27064" w:rsidRPr="00FF777A" w:rsidRDefault="00D27064" w:rsidP="0039780D">
      <w:pPr>
        <w:pStyle w:val="ListParagraph"/>
        <w:numPr>
          <w:ilvl w:val="1"/>
          <w:numId w:val="37"/>
        </w:numPr>
        <w:jc w:val="both"/>
      </w:pPr>
      <w:r w:rsidRPr="00FF777A">
        <w:t xml:space="preserve">The amount of fully paid up </w:t>
      </w:r>
      <w:proofErr w:type="gramStart"/>
      <w:r w:rsidRPr="00FF777A">
        <w:t>shares;</w:t>
      </w:r>
      <w:proofErr w:type="gramEnd"/>
    </w:p>
    <w:p w14:paraId="52EF2ECF" w14:textId="530D39BF" w:rsidR="00D27064" w:rsidRPr="00FF777A" w:rsidRDefault="00D27064" w:rsidP="0039780D">
      <w:pPr>
        <w:pStyle w:val="ListParagraph"/>
        <w:numPr>
          <w:ilvl w:val="1"/>
          <w:numId w:val="37"/>
        </w:numPr>
        <w:jc w:val="both"/>
      </w:pPr>
      <w:r w:rsidRPr="00FF777A">
        <w:t xml:space="preserve">The shareholdings of the </w:t>
      </w:r>
      <w:r w:rsidRPr="00FF777A">
        <w:rPr>
          <w:i/>
          <w:iCs/>
        </w:rPr>
        <w:t>directors</w:t>
      </w:r>
      <w:r w:rsidRPr="00FF777A">
        <w:t xml:space="preserve"> and officers of the </w:t>
      </w:r>
      <w:r w:rsidRPr="00FF777A">
        <w:rPr>
          <w:i/>
          <w:iCs/>
        </w:rPr>
        <w:t>issuer</w:t>
      </w:r>
      <w:r w:rsidRPr="00FF777A">
        <w:t>; and</w:t>
      </w:r>
    </w:p>
    <w:p w14:paraId="16BA9B8E" w14:textId="7687A6FD" w:rsidR="00BF789D" w:rsidRDefault="00D27064" w:rsidP="00BF789D">
      <w:pPr>
        <w:pStyle w:val="ListParagraph"/>
        <w:numPr>
          <w:ilvl w:val="1"/>
          <w:numId w:val="37"/>
        </w:numPr>
        <w:jc w:val="both"/>
      </w:pPr>
      <w:r w:rsidRPr="00FF777A">
        <w:t xml:space="preserve">To far as is known, or can be ascertained after reasonable enquiry, the names of all shareholders of the </w:t>
      </w:r>
      <w:r w:rsidRPr="00FF777A">
        <w:rPr>
          <w:i/>
          <w:iCs/>
        </w:rPr>
        <w:t>issuer</w:t>
      </w:r>
      <w:r w:rsidRPr="00FF777A">
        <w:t xml:space="preserve"> who own five percent (5%) or more of the shares of the </w:t>
      </w:r>
      <w:r w:rsidRPr="00FF777A">
        <w:rPr>
          <w:i/>
          <w:iCs/>
        </w:rPr>
        <w:t>issuer</w:t>
      </w:r>
      <w:r w:rsidRPr="00FF777A">
        <w:t xml:space="preserve"> and their respective shareholdings</w:t>
      </w:r>
    </w:p>
    <w:p w14:paraId="2599F833" w14:textId="77777777" w:rsidR="00BF789D" w:rsidRPr="00FF777A" w:rsidRDefault="00BF789D" w:rsidP="00BF789D">
      <w:pPr>
        <w:pStyle w:val="ListParagraph"/>
        <w:ind w:left="1440"/>
        <w:jc w:val="both"/>
      </w:pPr>
    </w:p>
    <w:p w14:paraId="3E50A427" w14:textId="7EC3C85A" w:rsidR="00D27064" w:rsidRPr="00FF777A" w:rsidRDefault="00416BDB" w:rsidP="0039780D">
      <w:pPr>
        <w:pStyle w:val="ListParagraph"/>
        <w:numPr>
          <w:ilvl w:val="0"/>
          <w:numId w:val="37"/>
        </w:numPr>
        <w:jc w:val="both"/>
      </w:pPr>
      <w:r w:rsidRPr="00FF777A">
        <w:t xml:space="preserve">A list in tabular form of the names of all shareholders of the </w:t>
      </w:r>
      <w:r w:rsidRPr="00FF777A">
        <w:rPr>
          <w:i/>
          <w:iCs/>
        </w:rPr>
        <w:t>issuer</w:t>
      </w:r>
      <w:r w:rsidRPr="00FF777A">
        <w:t xml:space="preserve"> including the dates that the shares were allotted to them, the consideration that they provided and the number of </w:t>
      </w:r>
      <w:proofErr w:type="spellStart"/>
      <w:r w:rsidRPr="00FF777A">
        <w:t>share's</w:t>
      </w:r>
      <w:proofErr w:type="spellEnd"/>
      <w:r w:rsidRPr="00FF777A">
        <w:t xml:space="preserve"> that are held.</w:t>
      </w:r>
    </w:p>
    <w:p w14:paraId="098C2B7E" w14:textId="77777777" w:rsidR="00416BDB" w:rsidRDefault="00416BDB" w:rsidP="00416BDB">
      <w:pPr>
        <w:rPr>
          <w:sz w:val="24"/>
          <w:szCs w:val="22"/>
        </w:rPr>
      </w:pPr>
    </w:p>
    <w:p w14:paraId="746CB933" w14:textId="26CB988A" w:rsidR="00416BDB" w:rsidRDefault="00416BDB" w:rsidP="00416BDB">
      <w:pPr>
        <w:pStyle w:val="Heading2"/>
        <w:rPr>
          <w:rFonts w:eastAsia="Times New Roman"/>
        </w:rPr>
      </w:pPr>
      <w:r>
        <w:rPr>
          <w:rFonts w:eastAsia="Times New Roman"/>
        </w:rPr>
        <w:lastRenderedPageBreak/>
        <w:t xml:space="preserve">3. </w:t>
      </w:r>
      <w:r w:rsidRPr="00416BDB">
        <w:rPr>
          <w:rFonts w:eastAsia="Times New Roman"/>
        </w:rPr>
        <w:t>Securities</w:t>
      </w:r>
    </w:p>
    <w:p w14:paraId="0766BF4D" w14:textId="3BB21C87" w:rsidR="00416BDB" w:rsidRPr="00FF777A" w:rsidRDefault="00416BDB" w:rsidP="00416BDB">
      <w:pPr>
        <w:rPr>
          <w:szCs w:val="20"/>
        </w:rPr>
      </w:pPr>
      <w:r w:rsidRPr="00FF777A">
        <w:rPr>
          <w:szCs w:val="20"/>
        </w:rPr>
        <w:t xml:space="preserve">An outline of the principal terms of the </w:t>
      </w:r>
      <w:r w:rsidRPr="00FF777A">
        <w:rPr>
          <w:i/>
          <w:iCs/>
          <w:szCs w:val="20"/>
        </w:rPr>
        <w:t>securities</w:t>
      </w:r>
      <w:r w:rsidRPr="00FF777A">
        <w:rPr>
          <w:szCs w:val="20"/>
        </w:rPr>
        <w:t xml:space="preserve"> the applicant wishes to </w:t>
      </w:r>
      <w:r w:rsidRPr="00FF777A">
        <w:rPr>
          <w:i/>
          <w:iCs/>
          <w:szCs w:val="20"/>
        </w:rPr>
        <w:t>list</w:t>
      </w:r>
      <w:r w:rsidRPr="00FF777A">
        <w:rPr>
          <w:szCs w:val="20"/>
        </w:rPr>
        <w:t>.</w:t>
      </w:r>
    </w:p>
    <w:p w14:paraId="0F8EF8DF" w14:textId="77777777" w:rsidR="007556DE" w:rsidRDefault="007556DE" w:rsidP="00416BDB"/>
    <w:p w14:paraId="3BD33FDB" w14:textId="03DFE381" w:rsidR="007556DE" w:rsidRDefault="007556DE" w:rsidP="007556DE">
      <w:pPr>
        <w:pStyle w:val="Heading2"/>
        <w:rPr>
          <w:rFonts w:eastAsia="Times New Roman"/>
        </w:rPr>
      </w:pPr>
      <w:r>
        <w:rPr>
          <w:rFonts w:eastAsia="Times New Roman"/>
        </w:rPr>
        <w:t xml:space="preserve">4. </w:t>
      </w:r>
      <w:r w:rsidR="0039780D" w:rsidRPr="0039780D">
        <w:rPr>
          <w:rFonts w:eastAsia="Times New Roman"/>
        </w:rPr>
        <w:t>History and nature of business</w:t>
      </w:r>
    </w:p>
    <w:p w14:paraId="66F7192D" w14:textId="6EB80DF2" w:rsidR="0039780D" w:rsidRPr="00FF777A" w:rsidRDefault="0039780D" w:rsidP="0039780D">
      <w:pPr>
        <w:jc w:val="both"/>
        <w:rPr>
          <w:szCs w:val="20"/>
        </w:rPr>
      </w:pPr>
      <w:r w:rsidRPr="00FF777A">
        <w:rPr>
          <w:szCs w:val="20"/>
        </w:rPr>
        <w:t xml:space="preserve">A short introductory paragraph describing the general nature of the business and products of the applicant. A brief history of the </w:t>
      </w:r>
      <w:r w:rsidRPr="00FF777A">
        <w:rPr>
          <w:i/>
          <w:iCs/>
          <w:szCs w:val="20"/>
        </w:rPr>
        <w:t>issuer</w:t>
      </w:r>
      <w:r w:rsidRPr="00FF777A">
        <w:rPr>
          <w:szCs w:val="20"/>
        </w:rPr>
        <w:t xml:space="preserve"> for the last five (5) years or, if later, from inception to the date of the application. A description of the business now conducted by the </w:t>
      </w:r>
      <w:r w:rsidRPr="00FF777A">
        <w:rPr>
          <w:i/>
          <w:iCs/>
          <w:szCs w:val="20"/>
        </w:rPr>
        <w:t>issuer</w:t>
      </w:r>
      <w:r w:rsidRPr="00FF777A">
        <w:rPr>
          <w:szCs w:val="20"/>
        </w:rPr>
        <w:t xml:space="preserve"> and its </w:t>
      </w:r>
      <w:r w:rsidRPr="00FF777A">
        <w:rPr>
          <w:i/>
          <w:iCs/>
          <w:szCs w:val="20"/>
        </w:rPr>
        <w:t>child entities</w:t>
      </w:r>
      <w:r w:rsidRPr="00FF777A">
        <w:rPr>
          <w:szCs w:val="20"/>
        </w:rPr>
        <w:t xml:space="preserve">, including principal products manufactured, services </w:t>
      </w:r>
      <w:proofErr w:type="gramStart"/>
      <w:r w:rsidRPr="00FF777A">
        <w:rPr>
          <w:szCs w:val="20"/>
        </w:rPr>
        <w:t>performed</w:t>
      </w:r>
      <w:proofErr w:type="gramEnd"/>
      <w:r w:rsidRPr="00FF777A">
        <w:rPr>
          <w:szCs w:val="20"/>
        </w:rPr>
        <w:t xml:space="preserve"> or investments held, principal markets for products and raw materials, method of marketing, annual turnover for the preceding three (3) financial years and for the current financial year to the latest date available.</w:t>
      </w:r>
    </w:p>
    <w:p w14:paraId="3C423A20" w14:textId="77777777" w:rsidR="0039780D" w:rsidRPr="0039780D" w:rsidRDefault="0039780D" w:rsidP="0039780D">
      <w:pPr>
        <w:jc w:val="both"/>
      </w:pPr>
    </w:p>
    <w:p w14:paraId="400BDCFF" w14:textId="31F7B091" w:rsidR="0039780D" w:rsidRDefault="0039780D" w:rsidP="0039780D">
      <w:pPr>
        <w:pStyle w:val="Heading2"/>
        <w:rPr>
          <w:rFonts w:eastAsia="Times New Roman"/>
        </w:rPr>
      </w:pPr>
      <w:r>
        <w:rPr>
          <w:rFonts w:eastAsia="Times New Roman"/>
        </w:rPr>
        <w:t xml:space="preserve">5. </w:t>
      </w:r>
      <w:r w:rsidR="00CD57BE" w:rsidRPr="00CD57BE">
        <w:rPr>
          <w:rFonts w:eastAsia="Times New Roman"/>
        </w:rPr>
        <w:t>Summary of earnings</w:t>
      </w:r>
    </w:p>
    <w:p w14:paraId="1EE11444" w14:textId="63017DF4" w:rsidR="007556DE" w:rsidRPr="00FF777A" w:rsidRDefault="00CD57BE" w:rsidP="00BF789D">
      <w:pPr>
        <w:jc w:val="both"/>
        <w:rPr>
          <w:szCs w:val="20"/>
        </w:rPr>
      </w:pPr>
      <w:r w:rsidRPr="00FF777A">
        <w:rPr>
          <w:szCs w:val="20"/>
        </w:rPr>
        <w:t xml:space="preserve">A summary of earnings, on a consolidated basis if the applicant has </w:t>
      </w:r>
      <w:r w:rsidRPr="00FF777A">
        <w:rPr>
          <w:i/>
          <w:iCs/>
          <w:szCs w:val="20"/>
        </w:rPr>
        <w:t>subsidiaries</w:t>
      </w:r>
      <w:r w:rsidRPr="00FF777A">
        <w:rPr>
          <w:szCs w:val="20"/>
        </w:rPr>
        <w:t>, for the last three (3) financial years, showing sales, earnings before charges for depreciation, interest and tax (if any), the amount of each of those charges, net income before extraordinary items, extraordinary items, net income and earnings per share.</w:t>
      </w:r>
    </w:p>
    <w:p w14:paraId="41CC4B97" w14:textId="77777777" w:rsidR="00416BDB" w:rsidRPr="00416BDB" w:rsidRDefault="00416BDB" w:rsidP="00416BDB">
      <w:pPr>
        <w:rPr>
          <w:sz w:val="24"/>
          <w:szCs w:val="22"/>
        </w:rPr>
      </w:pPr>
    </w:p>
    <w:p w14:paraId="24969D2C" w14:textId="6137988C" w:rsidR="00D03146" w:rsidRDefault="00D03146" w:rsidP="00D03146">
      <w:pPr>
        <w:pStyle w:val="Heading2"/>
        <w:rPr>
          <w:rFonts w:eastAsia="Times New Roman"/>
        </w:rPr>
      </w:pPr>
      <w:r>
        <w:rPr>
          <w:rFonts w:eastAsia="Times New Roman"/>
        </w:rPr>
        <w:t xml:space="preserve">6. </w:t>
      </w:r>
      <w:r w:rsidRPr="00CD57BE">
        <w:rPr>
          <w:rFonts w:eastAsia="Times New Roman"/>
        </w:rPr>
        <w:t>Summary of earnings</w:t>
      </w:r>
    </w:p>
    <w:p w14:paraId="11B9BD6F" w14:textId="3643E8D4" w:rsidR="00E61E09" w:rsidRPr="00FF777A" w:rsidRDefault="00D03146" w:rsidP="00BF789D">
      <w:pPr>
        <w:jc w:val="both"/>
        <w:rPr>
          <w:szCs w:val="20"/>
        </w:rPr>
      </w:pPr>
      <w:r w:rsidRPr="00FF777A">
        <w:rPr>
          <w:szCs w:val="20"/>
        </w:rPr>
        <w:t xml:space="preserve">A tabulation of its balance sheet for each of the last three (3) financial years (on a consolidated basis if the </w:t>
      </w:r>
      <w:r w:rsidRPr="00FF777A">
        <w:rPr>
          <w:i/>
          <w:iCs/>
          <w:szCs w:val="20"/>
        </w:rPr>
        <w:t>issuer</w:t>
      </w:r>
      <w:r w:rsidRPr="00FF777A">
        <w:rPr>
          <w:szCs w:val="20"/>
        </w:rPr>
        <w:t xml:space="preserve"> has </w:t>
      </w:r>
      <w:r w:rsidRPr="00FF777A">
        <w:rPr>
          <w:i/>
          <w:iCs/>
          <w:szCs w:val="20"/>
        </w:rPr>
        <w:t>subsidiaries</w:t>
      </w:r>
      <w:r w:rsidRPr="00FF777A">
        <w:rPr>
          <w:szCs w:val="20"/>
        </w:rPr>
        <w:t xml:space="preserve">) or from the date of incorporation, if shorter. The tabulation should include a calculation of the net asset value per </w:t>
      </w:r>
      <w:r w:rsidRPr="00FF777A">
        <w:rPr>
          <w:i/>
          <w:iCs/>
          <w:szCs w:val="20"/>
        </w:rPr>
        <w:t>security</w:t>
      </w:r>
      <w:r w:rsidRPr="00FF777A">
        <w:rPr>
          <w:szCs w:val="20"/>
        </w:rPr>
        <w:t xml:space="preserve"> for each of the three (3) financial years.</w:t>
      </w:r>
    </w:p>
    <w:p w14:paraId="5C20A38B" w14:textId="77777777" w:rsidR="00E61E09" w:rsidRDefault="00E61E09" w:rsidP="00E61E09"/>
    <w:p w14:paraId="308804E3" w14:textId="4E5064B6" w:rsidR="000641A6" w:rsidRDefault="000641A6" w:rsidP="000641A6">
      <w:pPr>
        <w:pStyle w:val="Heading2"/>
        <w:rPr>
          <w:rFonts w:eastAsia="Times New Roman"/>
        </w:rPr>
      </w:pPr>
      <w:r>
        <w:rPr>
          <w:rFonts w:eastAsia="Times New Roman"/>
        </w:rPr>
        <w:t xml:space="preserve">7. </w:t>
      </w:r>
      <w:r w:rsidRPr="000641A6">
        <w:rPr>
          <w:rFonts w:eastAsia="Times New Roman"/>
        </w:rPr>
        <w:t>Employees</w:t>
      </w:r>
    </w:p>
    <w:p w14:paraId="76025BA6" w14:textId="038120F0" w:rsidR="000641A6" w:rsidRPr="00FF777A" w:rsidRDefault="000641A6" w:rsidP="00FF777A">
      <w:pPr>
        <w:jc w:val="both"/>
        <w:rPr>
          <w:szCs w:val="20"/>
        </w:rPr>
      </w:pPr>
      <w:r w:rsidRPr="00FF777A">
        <w:rPr>
          <w:szCs w:val="20"/>
        </w:rPr>
        <w:t>A statement as to the total number of persons regularly employed and, if subject to seasonal fluctuations, the maximum and minimum numbers employed during the preceding twelve (12) months.</w:t>
      </w:r>
    </w:p>
    <w:p w14:paraId="22479E13" w14:textId="77777777" w:rsidR="000641A6" w:rsidRDefault="000641A6" w:rsidP="00E61E09"/>
    <w:p w14:paraId="45399EC3" w14:textId="31608185" w:rsidR="000641A6" w:rsidRDefault="000641A6" w:rsidP="000641A6">
      <w:pPr>
        <w:pStyle w:val="Heading2"/>
        <w:rPr>
          <w:rFonts w:eastAsia="Times New Roman"/>
        </w:rPr>
      </w:pPr>
      <w:r>
        <w:rPr>
          <w:rFonts w:eastAsia="Times New Roman"/>
        </w:rPr>
        <w:t xml:space="preserve">8. </w:t>
      </w:r>
      <w:r w:rsidRPr="000641A6">
        <w:rPr>
          <w:rFonts w:eastAsia="Times New Roman"/>
        </w:rPr>
        <w:t>Child entitie</w:t>
      </w:r>
      <w:r>
        <w:rPr>
          <w:rFonts w:eastAsia="Times New Roman"/>
        </w:rPr>
        <w:t>s</w:t>
      </w:r>
    </w:p>
    <w:p w14:paraId="1B0F1A60" w14:textId="03D4E35B" w:rsidR="000601D9" w:rsidRPr="00FF777A" w:rsidRDefault="000601D9" w:rsidP="00FF777A">
      <w:pPr>
        <w:jc w:val="both"/>
        <w:rPr>
          <w:szCs w:val="20"/>
        </w:rPr>
      </w:pPr>
      <w:r w:rsidRPr="00FF777A">
        <w:rPr>
          <w:szCs w:val="20"/>
        </w:rPr>
        <w:t xml:space="preserve">A tabular list of all </w:t>
      </w:r>
      <w:r w:rsidRPr="00FF777A">
        <w:rPr>
          <w:i/>
          <w:iCs/>
          <w:szCs w:val="20"/>
        </w:rPr>
        <w:t>child</w:t>
      </w:r>
      <w:r w:rsidRPr="00FF777A">
        <w:rPr>
          <w:szCs w:val="20"/>
        </w:rPr>
        <w:t xml:space="preserve"> </w:t>
      </w:r>
      <w:r w:rsidRPr="00FF777A">
        <w:rPr>
          <w:i/>
          <w:iCs/>
          <w:szCs w:val="20"/>
        </w:rPr>
        <w:t>entities</w:t>
      </w:r>
      <w:r w:rsidRPr="00FF777A">
        <w:rPr>
          <w:szCs w:val="20"/>
        </w:rPr>
        <w:t xml:space="preserve"> showing in respect of each such corporation:</w:t>
      </w:r>
    </w:p>
    <w:p w14:paraId="7FADC562" w14:textId="70AFD070" w:rsidR="00C20203" w:rsidRDefault="00C20203" w:rsidP="00FF777A">
      <w:pPr>
        <w:pStyle w:val="ListParagraph"/>
        <w:numPr>
          <w:ilvl w:val="0"/>
          <w:numId w:val="38"/>
        </w:numPr>
        <w:jc w:val="both"/>
      </w:pPr>
      <w:r w:rsidRPr="00FF777A">
        <w:t xml:space="preserve">The name of the </w:t>
      </w:r>
      <w:proofErr w:type="gramStart"/>
      <w:r w:rsidRPr="00FF777A">
        <w:t>corporation;</w:t>
      </w:r>
      <w:proofErr w:type="gramEnd"/>
    </w:p>
    <w:p w14:paraId="35ACAC4A" w14:textId="77777777" w:rsidR="00BF789D" w:rsidRPr="00FF777A" w:rsidRDefault="00BF789D" w:rsidP="00BF789D">
      <w:pPr>
        <w:pStyle w:val="ListParagraph"/>
        <w:jc w:val="both"/>
      </w:pPr>
    </w:p>
    <w:p w14:paraId="143D5A36" w14:textId="33B5B698" w:rsidR="00C20203" w:rsidRDefault="00C20203" w:rsidP="00FF777A">
      <w:pPr>
        <w:pStyle w:val="ListParagraph"/>
        <w:numPr>
          <w:ilvl w:val="0"/>
          <w:numId w:val="38"/>
        </w:numPr>
        <w:jc w:val="both"/>
      </w:pPr>
      <w:r w:rsidRPr="00FF777A">
        <w:t>A brief statement of the nature of its business and its relationship to the operations of the entire enterprise; and</w:t>
      </w:r>
    </w:p>
    <w:p w14:paraId="6BE7D2FD" w14:textId="77777777" w:rsidR="00BF789D" w:rsidRDefault="00BF789D" w:rsidP="00BF789D">
      <w:pPr>
        <w:pStyle w:val="ListParagraph"/>
      </w:pPr>
    </w:p>
    <w:p w14:paraId="01B65F31" w14:textId="7EB58A4F" w:rsidR="00E61E09" w:rsidRPr="00FF777A" w:rsidRDefault="00C20203" w:rsidP="00BF789D">
      <w:pPr>
        <w:pStyle w:val="ListParagraph"/>
        <w:numPr>
          <w:ilvl w:val="0"/>
          <w:numId w:val="38"/>
        </w:numPr>
        <w:jc w:val="both"/>
      </w:pPr>
      <w:r w:rsidRPr="00FF777A">
        <w:t>Share capital by classes, showing the amount issued and the amount owned by the holding entity.</w:t>
      </w:r>
    </w:p>
    <w:p w14:paraId="1CDD423C" w14:textId="77777777" w:rsidR="00C20203" w:rsidRPr="00C20203" w:rsidRDefault="00C20203" w:rsidP="00C20203">
      <w:pPr>
        <w:jc w:val="both"/>
        <w:rPr>
          <w:sz w:val="24"/>
          <w:szCs w:val="22"/>
        </w:rPr>
      </w:pPr>
    </w:p>
    <w:p w14:paraId="4413A042" w14:textId="22623D30" w:rsidR="00C20203" w:rsidRDefault="00C20203" w:rsidP="00C20203">
      <w:pPr>
        <w:pStyle w:val="Heading2"/>
        <w:rPr>
          <w:rFonts w:eastAsia="Times New Roman"/>
        </w:rPr>
      </w:pPr>
      <w:r>
        <w:rPr>
          <w:rFonts w:eastAsia="Times New Roman"/>
        </w:rPr>
        <w:lastRenderedPageBreak/>
        <w:t xml:space="preserve">9. </w:t>
      </w:r>
      <w:r w:rsidRPr="000641A6">
        <w:rPr>
          <w:rFonts w:eastAsia="Times New Roman"/>
        </w:rPr>
        <w:t>Child entitie</w:t>
      </w:r>
      <w:r>
        <w:rPr>
          <w:rFonts w:eastAsia="Times New Roman"/>
        </w:rPr>
        <w:t>s</w:t>
      </w:r>
    </w:p>
    <w:p w14:paraId="1D5B494D" w14:textId="40301495" w:rsidR="005219CA" w:rsidRPr="00FF777A" w:rsidRDefault="005219CA" w:rsidP="00FF777A">
      <w:pPr>
        <w:jc w:val="both"/>
        <w:rPr>
          <w:szCs w:val="20"/>
        </w:rPr>
      </w:pPr>
      <w:r w:rsidRPr="00FF777A">
        <w:rPr>
          <w:szCs w:val="20"/>
        </w:rPr>
        <w:t xml:space="preserve">State the number of consecutive years in which dividends have been paid. State the amount of dividend (per share and in the aggregate) paid by the applicant (and its </w:t>
      </w:r>
      <w:r w:rsidRPr="00FF777A">
        <w:rPr>
          <w:i/>
          <w:iCs/>
          <w:szCs w:val="20"/>
        </w:rPr>
        <w:t>child entities</w:t>
      </w:r>
      <w:r w:rsidRPr="00FF777A">
        <w:rPr>
          <w:szCs w:val="20"/>
        </w:rPr>
        <w:t>) for each of the three (3) preceding years. Indicate whether dividends have been paid on a quarterly, semi-annual or annual basis. State the record date, payment date and the date of declaration with respect to each dividend paid during the past two (2) years.</w:t>
      </w:r>
    </w:p>
    <w:p w14:paraId="4AAAF091" w14:textId="77777777" w:rsidR="00E61E09" w:rsidRDefault="00E61E09" w:rsidP="00E61E09"/>
    <w:p w14:paraId="4B912343" w14:textId="6F2C25FB" w:rsidR="005219CA" w:rsidRDefault="005219CA" w:rsidP="005219CA">
      <w:pPr>
        <w:pStyle w:val="Heading2"/>
        <w:rPr>
          <w:rFonts w:eastAsia="Times New Roman"/>
        </w:rPr>
      </w:pPr>
      <w:r>
        <w:rPr>
          <w:rFonts w:eastAsia="Times New Roman"/>
        </w:rPr>
        <w:t xml:space="preserve">10. </w:t>
      </w:r>
      <w:r w:rsidR="007429FF" w:rsidRPr="007429FF">
        <w:rPr>
          <w:rFonts w:eastAsia="Times New Roman"/>
        </w:rPr>
        <w:t>Properties</w:t>
      </w:r>
    </w:p>
    <w:p w14:paraId="4C69EB5C" w14:textId="0E8F7ABB" w:rsidR="007429FF" w:rsidRPr="00FF777A" w:rsidRDefault="007429FF" w:rsidP="00FF777A">
      <w:pPr>
        <w:jc w:val="both"/>
        <w:rPr>
          <w:szCs w:val="20"/>
        </w:rPr>
      </w:pPr>
      <w:r w:rsidRPr="00FF777A">
        <w:rPr>
          <w:szCs w:val="20"/>
        </w:rPr>
        <w:t xml:space="preserve">Describe briefly the general character of the properties of the applicant and its </w:t>
      </w:r>
      <w:r w:rsidRPr="00FF777A">
        <w:rPr>
          <w:i/>
          <w:iCs/>
          <w:szCs w:val="20"/>
        </w:rPr>
        <w:t>child entities</w:t>
      </w:r>
      <w:r w:rsidRPr="00FF777A">
        <w:rPr>
          <w:szCs w:val="20"/>
        </w:rPr>
        <w:t>, including:</w:t>
      </w:r>
    </w:p>
    <w:p w14:paraId="1FE57D7D" w14:textId="10D7B053" w:rsidR="007429FF" w:rsidRDefault="007429FF" w:rsidP="00FF777A">
      <w:pPr>
        <w:pStyle w:val="ListParagraph"/>
        <w:numPr>
          <w:ilvl w:val="0"/>
          <w:numId w:val="39"/>
        </w:numPr>
        <w:jc w:val="both"/>
        <w:rPr>
          <w:szCs w:val="20"/>
        </w:rPr>
      </w:pPr>
      <w:r w:rsidRPr="00FF777A">
        <w:rPr>
          <w:szCs w:val="20"/>
        </w:rPr>
        <w:t xml:space="preserve">The </w:t>
      </w:r>
      <w:proofErr w:type="gramStart"/>
      <w:r w:rsidRPr="00FF777A">
        <w:rPr>
          <w:szCs w:val="20"/>
        </w:rPr>
        <w:t>location;</w:t>
      </w:r>
      <w:proofErr w:type="gramEnd"/>
    </w:p>
    <w:p w14:paraId="1EBD178A" w14:textId="77777777" w:rsidR="00BF789D" w:rsidRPr="00FF777A" w:rsidRDefault="00BF789D" w:rsidP="00BF789D">
      <w:pPr>
        <w:pStyle w:val="ListParagraph"/>
        <w:jc w:val="both"/>
        <w:rPr>
          <w:szCs w:val="20"/>
        </w:rPr>
      </w:pPr>
    </w:p>
    <w:p w14:paraId="69F23D09" w14:textId="77777777" w:rsidR="00BF789D" w:rsidRDefault="007429FF" w:rsidP="00BF789D">
      <w:pPr>
        <w:pStyle w:val="ListParagraph"/>
        <w:numPr>
          <w:ilvl w:val="0"/>
          <w:numId w:val="39"/>
        </w:numPr>
        <w:jc w:val="both"/>
        <w:rPr>
          <w:szCs w:val="20"/>
        </w:rPr>
      </w:pPr>
      <w:r w:rsidRPr="00FF777A">
        <w:rPr>
          <w:szCs w:val="20"/>
        </w:rPr>
        <w:t xml:space="preserve">Land </w:t>
      </w:r>
      <w:proofErr w:type="gramStart"/>
      <w:r w:rsidRPr="00FF777A">
        <w:rPr>
          <w:szCs w:val="20"/>
        </w:rPr>
        <w:t>area;</w:t>
      </w:r>
      <w:proofErr w:type="gramEnd"/>
    </w:p>
    <w:p w14:paraId="0D1C6374" w14:textId="77777777" w:rsidR="00BF789D" w:rsidRPr="00BF789D" w:rsidRDefault="00BF789D" w:rsidP="00BF789D">
      <w:pPr>
        <w:pStyle w:val="ListParagraph"/>
        <w:rPr>
          <w:szCs w:val="20"/>
        </w:rPr>
      </w:pPr>
    </w:p>
    <w:p w14:paraId="2A558930" w14:textId="77777777" w:rsidR="00BF789D" w:rsidRDefault="007429FF" w:rsidP="00BF789D">
      <w:pPr>
        <w:pStyle w:val="ListParagraph"/>
        <w:numPr>
          <w:ilvl w:val="0"/>
          <w:numId w:val="39"/>
        </w:numPr>
        <w:jc w:val="both"/>
        <w:rPr>
          <w:szCs w:val="20"/>
        </w:rPr>
      </w:pPr>
      <w:r w:rsidRPr="00BF789D">
        <w:rPr>
          <w:szCs w:val="20"/>
        </w:rPr>
        <w:t xml:space="preserve">Number of </w:t>
      </w:r>
      <w:proofErr w:type="gramStart"/>
      <w:r w:rsidRPr="00BF789D">
        <w:rPr>
          <w:szCs w:val="20"/>
        </w:rPr>
        <w:t>buildings;</w:t>
      </w:r>
      <w:proofErr w:type="gramEnd"/>
    </w:p>
    <w:p w14:paraId="2E7CB707" w14:textId="77777777" w:rsidR="00BF789D" w:rsidRPr="00BF789D" w:rsidRDefault="00BF789D" w:rsidP="00BF789D">
      <w:pPr>
        <w:pStyle w:val="ListParagraph"/>
        <w:rPr>
          <w:szCs w:val="20"/>
        </w:rPr>
      </w:pPr>
    </w:p>
    <w:p w14:paraId="46CE778C" w14:textId="77777777" w:rsidR="00BF789D" w:rsidRDefault="007429FF" w:rsidP="00BF789D">
      <w:pPr>
        <w:pStyle w:val="ListParagraph"/>
        <w:numPr>
          <w:ilvl w:val="0"/>
          <w:numId w:val="39"/>
        </w:numPr>
        <w:jc w:val="both"/>
        <w:rPr>
          <w:szCs w:val="20"/>
        </w:rPr>
      </w:pPr>
      <w:r w:rsidRPr="00BF789D">
        <w:rPr>
          <w:szCs w:val="20"/>
        </w:rPr>
        <w:t>Aggregate floor area of buildings; and</w:t>
      </w:r>
    </w:p>
    <w:p w14:paraId="79CD061B" w14:textId="77777777" w:rsidR="00BF789D" w:rsidRPr="00BF789D" w:rsidRDefault="00BF789D" w:rsidP="00BF789D">
      <w:pPr>
        <w:pStyle w:val="ListParagraph"/>
        <w:rPr>
          <w:szCs w:val="20"/>
        </w:rPr>
      </w:pPr>
    </w:p>
    <w:p w14:paraId="3ECFBE32" w14:textId="6E156B9E" w:rsidR="007429FF" w:rsidRPr="00BF789D" w:rsidRDefault="007429FF" w:rsidP="00BF789D">
      <w:pPr>
        <w:pStyle w:val="ListParagraph"/>
        <w:numPr>
          <w:ilvl w:val="0"/>
          <w:numId w:val="39"/>
        </w:numPr>
        <w:jc w:val="both"/>
        <w:rPr>
          <w:szCs w:val="20"/>
        </w:rPr>
      </w:pPr>
      <w:r w:rsidRPr="00BF789D">
        <w:rPr>
          <w:szCs w:val="20"/>
        </w:rPr>
        <w:t>Whether properties are owned or leased, and if leased, state total rental paid for each of the three (3) preceding financial years and average term of years.</w:t>
      </w:r>
    </w:p>
    <w:p w14:paraId="7F83C4D7" w14:textId="77777777" w:rsidR="007429FF" w:rsidRPr="007429FF" w:rsidRDefault="007429FF" w:rsidP="007429FF"/>
    <w:p w14:paraId="6EDA80A8" w14:textId="599E7CFC" w:rsidR="007429FF" w:rsidRDefault="007429FF" w:rsidP="007429FF">
      <w:pPr>
        <w:pStyle w:val="Heading2"/>
        <w:rPr>
          <w:rFonts w:eastAsia="Times New Roman"/>
        </w:rPr>
      </w:pPr>
      <w:r>
        <w:rPr>
          <w:rFonts w:eastAsia="Times New Roman"/>
        </w:rPr>
        <w:t xml:space="preserve">11. </w:t>
      </w:r>
      <w:r w:rsidR="00A9401A" w:rsidRPr="00A9401A">
        <w:rPr>
          <w:rFonts w:eastAsia="Times New Roman"/>
        </w:rPr>
        <w:t>Litigation</w:t>
      </w:r>
    </w:p>
    <w:p w14:paraId="2A062CEF" w14:textId="3BE2F4E8" w:rsidR="005219CA" w:rsidRPr="00A9401A" w:rsidRDefault="00A9401A" w:rsidP="00FF777A">
      <w:pPr>
        <w:jc w:val="both"/>
        <w:rPr>
          <w:sz w:val="24"/>
          <w:szCs w:val="24"/>
        </w:rPr>
      </w:pPr>
      <w:proofErr w:type="gramStart"/>
      <w:r w:rsidRPr="00FF777A">
        <w:rPr>
          <w:szCs w:val="20"/>
        </w:rPr>
        <w:t>Particulars of</w:t>
      </w:r>
      <w:proofErr w:type="gramEnd"/>
      <w:r w:rsidRPr="00FF777A">
        <w:rPr>
          <w:szCs w:val="20"/>
        </w:rPr>
        <w:t xml:space="preserve"> any litigation or claims of material importance made against any member of the </w:t>
      </w:r>
      <w:r w:rsidRPr="00FF777A">
        <w:rPr>
          <w:i/>
          <w:iCs/>
          <w:szCs w:val="20"/>
        </w:rPr>
        <w:t>group</w:t>
      </w:r>
      <w:r w:rsidRPr="00FF777A">
        <w:rPr>
          <w:szCs w:val="20"/>
        </w:rPr>
        <w:t xml:space="preserve"> in the last five (5) years or which is pending or threatened against any member of the </w:t>
      </w:r>
      <w:r w:rsidRPr="00FF777A">
        <w:rPr>
          <w:i/>
          <w:iCs/>
          <w:szCs w:val="20"/>
        </w:rPr>
        <w:t>group</w:t>
      </w:r>
      <w:r w:rsidRPr="00FF777A">
        <w:rPr>
          <w:szCs w:val="20"/>
        </w:rPr>
        <w:t>, or an appropriate negative statement</w:t>
      </w:r>
      <w:r w:rsidRPr="00A9401A">
        <w:rPr>
          <w:sz w:val="24"/>
          <w:szCs w:val="24"/>
        </w:rPr>
        <w:t>.</w:t>
      </w:r>
    </w:p>
    <w:p w14:paraId="158D0322" w14:textId="77777777" w:rsidR="005219CA" w:rsidRDefault="005219CA" w:rsidP="00E61E09"/>
    <w:p w14:paraId="2B58B6E5" w14:textId="03594C80" w:rsidR="00A9401A" w:rsidRDefault="00A9401A" w:rsidP="00A9401A">
      <w:pPr>
        <w:pStyle w:val="Heading2"/>
        <w:rPr>
          <w:rFonts w:eastAsia="Times New Roman"/>
        </w:rPr>
      </w:pPr>
      <w:r>
        <w:rPr>
          <w:rFonts w:eastAsia="Times New Roman"/>
        </w:rPr>
        <w:t xml:space="preserve">12. </w:t>
      </w:r>
      <w:r w:rsidRPr="00A9401A">
        <w:rPr>
          <w:rFonts w:eastAsia="Times New Roman"/>
        </w:rPr>
        <w:t>Management</w:t>
      </w:r>
    </w:p>
    <w:p w14:paraId="33A27721" w14:textId="11FBAB59" w:rsidR="00FD71B1" w:rsidRDefault="00A9401A" w:rsidP="00FD71B1">
      <w:pPr>
        <w:pStyle w:val="ListParagraph"/>
        <w:numPr>
          <w:ilvl w:val="0"/>
          <w:numId w:val="40"/>
        </w:numPr>
        <w:jc w:val="both"/>
        <w:rPr>
          <w:szCs w:val="20"/>
        </w:rPr>
      </w:pPr>
      <w:r w:rsidRPr="00FF777A">
        <w:rPr>
          <w:szCs w:val="20"/>
        </w:rPr>
        <w:t xml:space="preserve">The </w:t>
      </w:r>
      <w:r w:rsidR="00FD71B1" w:rsidRPr="00FF777A">
        <w:rPr>
          <w:szCs w:val="20"/>
        </w:rPr>
        <w:t xml:space="preserve">full name, residential address and description (being his or her qualifications or area of expertise or responsibility) of every </w:t>
      </w:r>
      <w:r w:rsidR="00FD71B1" w:rsidRPr="00FF777A">
        <w:rPr>
          <w:i/>
          <w:iCs/>
          <w:szCs w:val="20"/>
        </w:rPr>
        <w:t>director</w:t>
      </w:r>
      <w:r w:rsidR="00FD71B1" w:rsidRPr="00FF777A">
        <w:rPr>
          <w:szCs w:val="20"/>
        </w:rPr>
        <w:t xml:space="preserve"> or proposed </w:t>
      </w:r>
      <w:r w:rsidR="00FD71B1" w:rsidRPr="00FF777A">
        <w:rPr>
          <w:i/>
          <w:iCs/>
          <w:szCs w:val="20"/>
        </w:rPr>
        <w:t xml:space="preserve">director </w:t>
      </w:r>
      <w:r w:rsidR="00FD71B1" w:rsidRPr="00FF777A">
        <w:rPr>
          <w:szCs w:val="20"/>
        </w:rPr>
        <w:t xml:space="preserve">and any </w:t>
      </w:r>
      <w:r w:rsidR="00FD71B1" w:rsidRPr="00FF777A">
        <w:rPr>
          <w:i/>
          <w:iCs/>
          <w:szCs w:val="20"/>
        </w:rPr>
        <w:t>person</w:t>
      </w:r>
      <w:r w:rsidR="00FD71B1" w:rsidRPr="00FF777A">
        <w:rPr>
          <w:szCs w:val="20"/>
        </w:rPr>
        <w:t xml:space="preserve"> who performs an important administrative, management or supervisory function and particulars of the principal functions performed by each of them within the </w:t>
      </w:r>
      <w:r w:rsidR="00FD71B1" w:rsidRPr="00FF777A">
        <w:rPr>
          <w:i/>
          <w:iCs/>
          <w:szCs w:val="20"/>
        </w:rPr>
        <w:t xml:space="preserve">group </w:t>
      </w:r>
      <w:r w:rsidR="00FD71B1" w:rsidRPr="00FF777A">
        <w:rPr>
          <w:szCs w:val="20"/>
        </w:rPr>
        <w:t xml:space="preserve">if significant to the </w:t>
      </w:r>
      <w:proofErr w:type="gramStart"/>
      <w:r w:rsidR="00FD71B1" w:rsidRPr="00FF777A">
        <w:rPr>
          <w:i/>
          <w:iCs/>
          <w:szCs w:val="20"/>
        </w:rPr>
        <w:t>group</w:t>
      </w:r>
      <w:r w:rsidR="00FD71B1" w:rsidRPr="00FF777A">
        <w:rPr>
          <w:szCs w:val="20"/>
        </w:rPr>
        <w:t>;</w:t>
      </w:r>
      <w:proofErr w:type="gramEnd"/>
    </w:p>
    <w:p w14:paraId="0473F4ED" w14:textId="77777777" w:rsidR="00BF789D" w:rsidRPr="00FF777A" w:rsidRDefault="00BF789D" w:rsidP="00BF789D">
      <w:pPr>
        <w:pStyle w:val="ListParagraph"/>
        <w:jc w:val="both"/>
        <w:rPr>
          <w:szCs w:val="20"/>
        </w:rPr>
      </w:pPr>
    </w:p>
    <w:p w14:paraId="37AAAE7B" w14:textId="77777777" w:rsidR="00BF789D" w:rsidRDefault="00FD71B1" w:rsidP="00BF789D">
      <w:pPr>
        <w:pStyle w:val="ListParagraph"/>
        <w:numPr>
          <w:ilvl w:val="0"/>
          <w:numId w:val="40"/>
        </w:numPr>
        <w:jc w:val="both"/>
        <w:rPr>
          <w:szCs w:val="20"/>
        </w:rPr>
      </w:pPr>
      <w:r w:rsidRPr="00FF777A">
        <w:rPr>
          <w:szCs w:val="20"/>
        </w:rPr>
        <w:t xml:space="preserve">The nature of any family relationship between the </w:t>
      </w:r>
      <w:r w:rsidRPr="00FF777A">
        <w:rPr>
          <w:i/>
          <w:iCs/>
          <w:szCs w:val="20"/>
        </w:rPr>
        <w:t>persons</w:t>
      </w:r>
      <w:r w:rsidRPr="00FF777A">
        <w:rPr>
          <w:szCs w:val="20"/>
        </w:rPr>
        <w:t xml:space="preserve"> mentioned in (1</w:t>
      </w:r>
      <w:proofErr w:type="gramStart"/>
      <w:r w:rsidRPr="00FF777A">
        <w:rPr>
          <w:szCs w:val="20"/>
        </w:rPr>
        <w:t>);</w:t>
      </w:r>
      <w:proofErr w:type="gramEnd"/>
    </w:p>
    <w:p w14:paraId="29F4795B" w14:textId="77777777" w:rsidR="00BF789D" w:rsidRPr="00BF789D" w:rsidRDefault="00BF789D" w:rsidP="00BF789D">
      <w:pPr>
        <w:pStyle w:val="ListParagraph"/>
        <w:rPr>
          <w:szCs w:val="20"/>
        </w:rPr>
      </w:pPr>
    </w:p>
    <w:p w14:paraId="77DC1458" w14:textId="77777777" w:rsidR="00BF789D" w:rsidRDefault="00FD71B1" w:rsidP="00BF789D">
      <w:pPr>
        <w:pStyle w:val="ListParagraph"/>
        <w:numPr>
          <w:ilvl w:val="0"/>
          <w:numId w:val="40"/>
        </w:numPr>
        <w:jc w:val="both"/>
        <w:rPr>
          <w:szCs w:val="20"/>
        </w:rPr>
      </w:pPr>
      <w:r w:rsidRPr="00BF789D">
        <w:rPr>
          <w:szCs w:val="20"/>
        </w:rPr>
        <w:t>A brief account of the business experience of each of these</w:t>
      </w:r>
      <w:r w:rsidRPr="00BF789D">
        <w:rPr>
          <w:i/>
          <w:iCs/>
          <w:szCs w:val="20"/>
        </w:rPr>
        <w:t xml:space="preserve"> persons </w:t>
      </w:r>
      <w:r w:rsidRPr="00BF789D">
        <w:rPr>
          <w:szCs w:val="20"/>
        </w:rPr>
        <w:t xml:space="preserve">during the last five (5) </w:t>
      </w:r>
      <w:proofErr w:type="gramStart"/>
      <w:r w:rsidRPr="00BF789D">
        <w:rPr>
          <w:szCs w:val="20"/>
        </w:rPr>
        <w:t>years;</w:t>
      </w:r>
      <w:proofErr w:type="gramEnd"/>
    </w:p>
    <w:p w14:paraId="5105736C" w14:textId="77777777" w:rsidR="00BF789D" w:rsidRPr="00BF789D" w:rsidRDefault="00BF789D" w:rsidP="00BF789D">
      <w:pPr>
        <w:pStyle w:val="ListParagraph"/>
        <w:rPr>
          <w:szCs w:val="20"/>
        </w:rPr>
      </w:pPr>
    </w:p>
    <w:p w14:paraId="3A10C99D" w14:textId="77777777" w:rsidR="00BF789D" w:rsidRDefault="00FD71B1" w:rsidP="00BF789D">
      <w:pPr>
        <w:pStyle w:val="ListParagraph"/>
        <w:numPr>
          <w:ilvl w:val="0"/>
          <w:numId w:val="40"/>
        </w:numPr>
        <w:jc w:val="both"/>
        <w:rPr>
          <w:szCs w:val="20"/>
        </w:rPr>
      </w:pPr>
      <w:r w:rsidRPr="00BF789D">
        <w:rPr>
          <w:szCs w:val="20"/>
        </w:rPr>
        <w:t xml:space="preserve">Indicate any other directorships held by each </w:t>
      </w:r>
      <w:r w:rsidRPr="00BF789D">
        <w:rPr>
          <w:i/>
          <w:iCs/>
          <w:szCs w:val="20"/>
        </w:rPr>
        <w:t>director</w:t>
      </w:r>
      <w:r w:rsidRPr="00BF789D">
        <w:rPr>
          <w:szCs w:val="20"/>
        </w:rPr>
        <w:t xml:space="preserve"> or proposed </w:t>
      </w:r>
      <w:r w:rsidRPr="00BF789D">
        <w:rPr>
          <w:i/>
          <w:iCs/>
          <w:szCs w:val="20"/>
        </w:rPr>
        <w:t>director</w:t>
      </w:r>
      <w:r w:rsidRPr="00BF789D">
        <w:rPr>
          <w:szCs w:val="20"/>
        </w:rPr>
        <w:t xml:space="preserve"> in any publicly </w:t>
      </w:r>
      <w:r w:rsidRPr="00BF789D">
        <w:rPr>
          <w:i/>
          <w:iCs/>
          <w:szCs w:val="20"/>
        </w:rPr>
        <w:t>listed</w:t>
      </w:r>
      <w:r w:rsidRPr="00BF789D">
        <w:rPr>
          <w:szCs w:val="20"/>
        </w:rPr>
        <w:t xml:space="preserve"> or traded companies; and</w:t>
      </w:r>
    </w:p>
    <w:p w14:paraId="311359BD" w14:textId="77777777" w:rsidR="00BF789D" w:rsidRPr="00BF789D" w:rsidRDefault="00BF789D" w:rsidP="00BF789D">
      <w:pPr>
        <w:pStyle w:val="ListParagraph"/>
        <w:rPr>
          <w:szCs w:val="20"/>
        </w:rPr>
      </w:pPr>
    </w:p>
    <w:p w14:paraId="58F5CDB6" w14:textId="3C198504" w:rsidR="005219CA" w:rsidRPr="00BF789D" w:rsidRDefault="00FD71B1" w:rsidP="00BF789D">
      <w:pPr>
        <w:pStyle w:val="ListParagraph"/>
        <w:numPr>
          <w:ilvl w:val="0"/>
          <w:numId w:val="40"/>
        </w:numPr>
        <w:jc w:val="both"/>
        <w:rPr>
          <w:szCs w:val="20"/>
        </w:rPr>
      </w:pPr>
      <w:r w:rsidRPr="00BF789D">
        <w:rPr>
          <w:szCs w:val="20"/>
        </w:rPr>
        <w:t xml:space="preserve">State if any </w:t>
      </w:r>
      <w:r w:rsidRPr="00BF789D">
        <w:rPr>
          <w:i/>
          <w:iCs/>
          <w:szCs w:val="20"/>
        </w:rPr>
        <w:t>director</w:t>
      </w:r>
      <w:r w:rsidRPr="00BF789D">
        <w:rPr>
          <w:szCs w:val="20"/>
        </w:rPr>
        <w:t xml:space="preserve"> or proposed </w:t>
      </w:r>
      <w:r w:rsidRPr="00BF789D">
        <w:rPr>
          <w:i/>
          <w:iCs/>
          <w:szCs w:val="20"/>
        </w:rPr>
        <w:t>director</w:t>
      </w:r>
      <w:r w:rsidRPr="00BF789D">
        <w:rPr>
          <w:szCs w:val="20"/>
        </w:rPr>
        <w:t xml:space="preserve"> has, in any jurisdiction, been convicted in any criminal proceeding or has had a bankruptcy petition filed against him or her or any partnership in which he </w:t>
      </w:r>
      <w:r w:rsidRPr="00BF789D">
        <w:rPr>
          <w:szCs w:val="20"/>
        </w:rPr>
        <w:lastRenderedPageBreak/>
        <w:t xml:space="preserve">was a partner or </w:t>
      </w:r>
      <w:proofErr w:type="spellStart"/>
      <w:r w:rsidRPr="00BF789D">
        <w:rPr>
          <w:szCs w:val="20"/>
        </w:rPr>
        <w:t>any body</w:t>
      </w:r>
      <w:proofErr w:type="spellEnd"/>
      <w:r w:rsidRPr="00BF789D">
        <w:rPr>
          <w:szCs w:val="20"/>
        </w:rPr>
        <w:t xml:space="preserve"> corporate of which he was a director or has been sanctioned or otherwise disciplined by any </w:t>
      </w:r>
      <w:proofErr w:type="spellStart"/>
      <w:r w:rsidRPr="00BF789D">
        <w:rPr>
          <w:szCs w:val="20"/>
        </w:rPr>
        <w:t>self regulatory</w:t>
      </w:r>
      <w:proofErr w:type="spellEnd"/>
      <w:r w:rsidRPr="00BF789D">
        <w:rPr>
          <w:szCs w:val="20"/>
        </w:rPr>
        <w:t xml:space="preserve"> securities association of which he or she is or has been a member or any securities supervisory or regulatory body or any such event is pending.</w:t>
      </w:r>
    </w:p>
    <w:p w14:paraId="684EBD37" w14:textId="77777777" w:rsidR="005F57C1" w:rsidRDefault="005F57C1" w:rsidP="005F57C1">
      <w:pPr>
        <w:jc w:val="both"/>
        <w:rPr>
          <w:sz w:val="24"/>
          <w:szCs w:val="24"/>
        </w:rPr>
      </w:pPr>
    </w:p>
    <w:p w14:paraId="30D472E2" w14:textId="62CFF59C" w:rsidR="005F57C1" w:rsidRDefault="005F57C1" w:rsidP="005F57C1">
      <w:pPr>
        <w:pStyle w:val="Heading2"/>
        <w:rPr>
          <w:rFonts w:eastAsia="Times New Roman"/>
        </w:rPr>
      </w:pPr>
      <w:r>
        <w:rPr>
          <w:rFonts w:eastAsia="Times New Roman"/>
        </w:rPr>
        <w:t>1</w:t>
      </w:r>
      <w:r w:rsidR="002F0D13">
        <w:rPr>
          <w:rFonts w:eastAsia="Times New Roman"/>
        </w:rPr>
        <w:t>3</w:t>
      </w:r>
      <w:r>
        <w:rPr>
          <w:rFonts w:eastAsia="Times New Roman"/>
        </w:rPr>
        <w:t xml:space="preserve">. </w:t>
      </w:r>
      <w:r w:rsidR="00B97319" w:rsidRPr="00B97319">
        <w:rPr>
          <w:rFonts w:eastAsia="Times New Roman"/>
        </w:rPr>
        <w:t>Sponsors, bankers, etc.</w:t>
      </w:r>
    </w:p>
    <w:p w14:paraId="76FD292D" w14:textId="01750AB4" w:rsidR="00B97319" w:rsidRDefault="00B97319" w:rsidP="00B97319">
      <w:pPr>
        <w:pStyle w:val="ListParagraph"/>
        <w:numPr>
          <w:ilvl w:val="0"/>
          <w:numId w:val="41"/>
        </w:numPr>
        <w:jc w:val="both"/>
        <w:rPr>
          <w:szCs w:val="20"/>
          <w:lang w:val="en-AU"/>
        </w:rPr>
      </w:pPr>
      <w:r w:rsidRPr="00FF777A">
        <w:rPr>
          <w:szCs w:val="20"/>
        </w:rPr>
        <w:t xml:space="preserve">The </w:t>
      </w:r>
      <w:r w:rsidRPr="00FF777A">
        <w:rPr>
          <w:szCs w:val="20"/>
          <w:lang w:val="en-AU"/>
        </w:rPr>
        <w:t>names and addresses of the</w:t>
      </w:r>
      <w:r w:rsidRPr="00FF777A">
        <w:rPr>
          <w:i/>
          <w:iCs/>
          <w:szCs w:val="20"/>
          <w:lang w:val="en-AU"/>
        </w:rPr>
        <w:t xml:space="preserve"> issuer’s</w:t>
      </w:r>
      <w:r w:rsidRPr="00FF777A">
        <w:rPr>
          <w:szCs w:val="20"/>
          <w:lang w:val="en-AU"/>
        </w:rPr>
        <w:t xml:space="preserve"> sponsor, financial advisers, principal bankers, nominated adviser, share registrar/transfer agent and solicitors; and</w:t>
      </w:r>
    </w:p>
    <w:p w14:paraId="49496B0D" w14:textId="77777777" w:rsidR="00BF789D" w:rsidRPr="00FF777A" w:rsidRDefault="00BF789D" w:rsidP="00BF789D">
      <w:pPr>
        <w:pStyle w:val="ListParagraph"/>
        <w:jc w:val="both"/>
        <w:rPr>
          <w:szCs w:val="20"/>
          <w:lang w:val="en-AU"/>
        </w:rPr>
      </w:pPr>
    </w:p>
    <w:p w14:paraId="69219EC1" w14:textId="27FC360B" w:rsidR="00B97319" w:rsidRPr="00FF777A" w:rsidRDefault="002F0D13" w:rsidP="00B97319">
      <w:pPr>
        <w:pStyle w:val="ListParagraph"/>
        <w:numPr>
          <w:ilvl w:val="0"/>
          <w:numId w:val="41"/>
        </w:numPr>
        <w:jc w:val="both"/>
        <w:rPr>
          <w:szCs w:val="20"/>
          <w:lang w:val="en-AU"/>
        </w:rPr>
      </w:pPr>
      <w:r w:rsidRPr="00FF777A">
        <w:rPr>
          <w:szCs w:val="20"/>
          <w:lang w:val="en-AU"/>
        </w:rPr>
        <w:t>T</w:t>
      </w:r>
      <w:r w:rsidR="00B97319" w:rsidRPr="00FF777A">
        <w:rPr>
          <w:szCs w:val="20"/>
          <w:lang w:val="en-AU"/>
        </w:rPr>
        <w:t xml:space="preserve">he name, address and professional qualifications of the </w:t>
      </w:r>
      <w:r w:rsidR="00B97319" w:rsidRPr="00FF777A">
        <w:rPr>
          <w:i/>
          <w:iCs/>
          <w:szCs w:val="20"/>
          <w:lang w:val="en-AU"/>
        </w:rPr>
        <w:t>issuer’s</w:t>
      </w:r>
      <w:r w:rsidR="00B97319" w:rsidRPr="00FF777A">
        <w:rPr>
          <w:szCs w:val="20"/>
          <w:lang w:val="en-AU"/>
        </w:rPr>
        <w:t xml:space="preserve"> auditors.</w:t>
      </w:r>
    </w:p>
    <w:p w14:paraId="1EAC3671" w14:textId="49D4323F" w:rsidR="00B97319" w:rsidRPr="00B97319" w:rsidRDefault="00B97319" w:rsidP="002F0D13">
      <w:pPr>
        <w:pStyle w:val="ListParagraph"/>
        <w:jc w:val="both"/>
        <w:rPr>
          <w:sz w:val="24"/>
          <w:szCs w:val="24"/>
        </w:rPr>
      </w:pPr>
    </w:p>
    <w:p w14:paraId="40BA5A81" w14:textId="67358994" w:rsidR="002F0D13" w:rsidRDefault="002F0D13" w:rsidP="002F0D13">
      <w:pPr>
        <w:pStyle w:val="Heading2"/>
        <w:rPr>
          <w:rFonts w:eastAsia="Times New Roman"/>
        </w:rPr>
      </w:pPr>
      <w:r>
        <w:rPr>
          <w:rFonts w:eastAsia="Times New Roman"/>
        </w:rPr>
        <w:t xml:space="preserve">14. </w:t>
      </w:r>
      <w:r w:rsidRPr="002F0D13">
        <w:rPr>
          <w:rFonts w:eastAsia="Times New Roman"/>
        </w:rPr>
        <w:t>Statement of non-compliance</w:t>
      </w:r>
    </w:p>
    <w:p w14:paraId="170A5BFA" w14:textId="55423CBF" w:rsidR="002F0D13" w:rsidRPr="00FF777A" w:rsidRDefault="00226E01" w:rsidP="00FF777A">
      <w:pPr>
        <w:jc w:val="both"/>
      </w:pPr>
      <w:r w:rsidRPr="00FF777A">
        <w:t xml:space="preserve">A statement of any requirements of the </w:t>
      </w:r>
      <w:r w:rsidRPr="00FF777A">
        <w:rPr>
          <w:i/>
          <w:iCs/>
        </w:rPr>
        <w:t>Listing Rules</w:t>
      </w:r>
      <w:r w:rsidRPr="00FF777A">
        <w:t xml:space="preserve"> which cannot be met by the applicant and detailed arguments to support any request for a waiver or modification of the normal requirements.</w:t>
      </w:r>
    </w:p>
    <w:p w14:paraId="2FA5156C" w14:textId="77777777" w:rsidR="00B97319" w:rsidRDefault="00B97319" w:rsidP="00B97319"/>
    <w:p w14:paraId="07C6EB8E" w14:textId="23DD26CD" w:rsidR="00226E01" w:rsidRDefault="00226E01" w:rsidP="00226E01">
      <w:pPr>
        <w:pStyle w:val="Heading2"/>
        <w:rPr>
          <w:rFonts w:eastAsia="Times New Roman"/>
        </w:rPr>
      </w:pPr>
      <w:r>
        <w:rPr>
          <w:rFonts w:eastAsia="Times New Roman"/>
        </w:rPr>
        <w:t xml:space="preserve">15. </w:t>
      </w:r>
      <w:r w:rsidRPr="00226E01">
        <w:rPr>
          <w:rFonts w:eastAsia="Times New Roman"/>
        </w:rPr>
        <w:t>Declaration</w:t>
      </w:r>
    </w:p>
    <w:p w14:paraId="0E12F17C" w14:textId="5E6920F8" w:rsidR="00226E01" w:rsidRPr="00FF777A" w:rsidRDefault="00226E01" w:rsidP="00FF777A">
      <w:pPr>
        <w:jc w:val="both"/>
      </w:pPr>
      <w:r w:rsidRPr="00FF777A">
        <w:t xml:space="preserve">A declaration, stated to be to the best of the </w:t>
      </w:r>
      <w:r w:rsidRPr="00FF777A">
        <w:rPr>
          <w:i/>
          <w:iCs/>
        </w:rPr>
        <w:t>issuer’s</w:t>
      </w:r>
      <w:r w:rsidRPr="00FF777A">
        <w:t xml:space="preserve"> knowledge, information and belief that:</w:t>
      </w:r>
    </w:p>
    <w:p w14:paraId="67FEFEFD" w14:textId="60170092" w:rsidR="005E3468" w:rsidRDefault="005E3468" w:rsidP="00FF777A">
      <w:pPr>
        <w:pStyle w:val="ListParagraph"/>
        <w:numPr>
          <w:ilvl w:val="0"/>
          <w:numId w:val="42"/>
        </w:numPr>
        <w:jc w:val="both"/>
        <w:rPr>
          <w:szCs w:val="20"/>
          <w:lang w:val="en-AU"/>
        </w:rPr>
      </w:pPr>
      <w:r w:rsidRPr="00FF777A">
        <w:rPr>
          <w:szCs w:val="20"/>
        </w:rPr>
        <w:t>S</w:t>
      </w:r>
      <w:proofErr w:type="spellStart"/>
      <w:r w:rsidRPr="00FF777A">
        <w:rPr>
          <w:szCs w:val="20"/>
          <w:lang w:val="en-AU"/>
        </w:rPr>
        <w:t>ave</w:t>
      </w:r>
      <w:proofErr w:type="spellEnd"/>
      <w:r w:rsidRPr="00FF777A">
        <w:rPr>
          <w:szCs w:val="20"/>
          <w:lang w:val="en-AU"/>
        </w:rPr>
        <w:t xml:space="preserve"> as specified in the application letter, all the qualifications for listing set out in Chapter 3 of Section IIA of the </w:t>
      </w:r>
      <w:r w:rsidRPr="00FF777A">
        <w:rPr>
          <w:i/>
          <w:iCs/>
          <w:szCs w:val="20"/>
          <w:lang w:val="en-AU"/>
        </w:rPr>
        <w:t>Listing Rules</w:t>
      </w:r>
      <w:r w:rsidRPr="00FF777A">
        <w:rPr>
          <w:szCs w:val="20"/>
          <w:lang w:val="en-AU"/>
        </w:rPr>
        <w:t xml:space="preserve"> have, in so far as applicable and required to be met and fulfilled prior to application, been met or fulfilled in relation to the </w:t>
      </w:r>
      <w:r w:rsidRPr="00FF777A">
        <w:rPr>
          <w:i/>
          <w:iCs/>
          <w:szCs w:val="20"/>
          <w:lang w:val="en-AU"/>
        </w:rPr>
        <w:t>issuer</w:t>
      </w:r>
      <w:r w:rsidRPr="00FF777A">
        <w:rPr>
          <w:szCs w:val="20"/>
          <w:lang w:val="en-AU"/>
        </w:rPr>
        <w:t xml:space="preserve"> and the securities of the </w:t>
      </w:r>
      <w:r w:rsidRPr="00FF777A">
        <w:rPr>
          <w:i/>
          <w:iCs/>
          <w:szCs w:val="20"/>
          <w:lang w:val="en-AU"/>
        </w:rPr>
        <w:t xml:space="preserve">issuer </w:t>
      </w:r>
      <w:r w:rsidRPr="00FF777A">
        <w:rPr>
          <w:szCs w:val="20"/>
          <w:lang w:val="en-AU"/>
        </w:rPr>
        <w:t xml:space="preserve">the subject of the </w:t>
      </w:r>
      <w:proofErr w:type="gramStart"/>
      <w:r w:rsidRPr="00FF777A">
        <w:rPr>
          <w:szCs w:val="20"/>
          <w:lang w:val="en-AU"/>
        </w:rPr>
        <w:t>application;</w:t>
      </w:r>
      <w:proofErr w:type="gramEnd"/>
    </w:p>
    <w:p w14:paraId="2A2E97F2" w14:textId="77777777" w:rsidR="000E7D5C" w:rsidRPr="00FF777A" w:rsidRDefault="000E7D5C" w:rsidP="000E7D5C">
      <w:pPr>
        <w:pStyle w:val="ListParagraph"/>
        <w:jc w:val="both"/>
        <w:rPr>
          <w:szCs w:val="20"/>
          <w:lang w:val="en-AU"/>
        </w:rPr>
      </w:pPr>
    </w:p>
    <w:p w14:paraId="6E992CBF" w14:textId="6C030D07" w:rsidR="000E7D5C" w:rsidRDefault="005E3468" w:rsidP="000E7D5C">
      <w:pPr>
        <w:pStyle w:val="ListParagraph"/>
        <w:numPr>
          <w:ilvl w:val="0"/>
          <w:numId w:val="42"/>
        </w:numPr>
        <w:jc w:val="both"/>
        <w:rPr>
          <w:szCs w:val="20"/>
          <w:lang w:val="en-AU"/>
        </w:rPr>
      </w:pPr>
      <w:r w:rsidRPr="00FF777A">
        <w:rPr>
          <w:szCs w:val="20"/>
          <w:lang w:val="en-AU"/>
        </w:rPr>
        <w:t xml:space="preserve">All information required to be included in the </w:t>
      </w:r>
      <w:r w:rsidRPr="00FF777A">
        <w:rPr>
          <w:i/>
          <w:iCs/>
          <w:szCs w:val="20"/>
          <w:lang w:val="en-AU"/>
        </w:rPr>
        <w:t>disclosure document</w:t>
      </w:r>
      <w:r w:rsidRPr="00FF777A">
        <w:rPr>
          <w:szCs w:val="20"/>
          <w:lang w:val="en-AU"/>
        </w:rPr>
        <w:t xml:space="preserve"> pursuant to Rule 4.8 and the </w:t>
      </w:r>
      <w:r w:rsidRPr="00FF777A">
        <w:rPr>
          <w:i/>
          <w:iCs/>
          <w:szCs w:val="20"/>
          <w:lang w:val="en-AU"/>
        </w:rPr>
        <w:t>Corporations Act</w:t>
      </w:r>
      <w:r w:rsidRPr="00FF777A">
        <w:rPr>
          <w:szCs w:val="20"/>
          <w:lang w:val="en-AU"/>
        </w:rPr>
        <w:t xml:space="preserve"> will be included; and</w:t>
      </w:r>
    </w:p>
    <w:p w14:paraId="1DEE24DA" w14:textId="77777777" w:rsidR="000E7D5C" w:rsidRPr="000E7D5C" w:rsidRDefault="000E7D5C" w:rsidP="000E7D5C">
      <w:pPr>
        <w:pStyle w:val="ListParagraph"/>
        <w:rPr>
          <w:szCs w:val="20"/>
          <w:lang w:val="en-AU"/>
        </w:rPr>
      </w:pPr>
    </w:p>
    <w:p w14:paraId="72C5FFB5" w14:textId="4B360C2B" w:rsidR="005E3468" w:rsidRPr="000E7D5C" w:rsidRDefault="005E3468" w:rsidP="000E7D5C">
      <w:pPr>
        <w:pStyle w:val="ListParagraph"/>
        <w:numPr>
          <w:ilvl w:val="0"/>
          <w:numId w:val="42"/>
        </w:numPr>
        <w:jc w:val="both"/>
        <w:rPr>
          <w:szCs w:val="20"/>
          <w:lang w:val="en-AU"/>
        </w:rPr>
      </w:pPr>
      <w:r w:rsidRPr="000E7D5C">
        <w:rPr>
          <w:szCs w:val="20"/>
          <w:lang w:val="en-AU"/>
        </w:rPr>
        <w:t xml:space="preserve">There are no other facts bearing on the </w:t>
      </w:r>
      <w:r w:rsidRPr="000E7D5C">
        <w:rPr>
          <w:i/>
          <w:iCs/>
          <w:szCs w:val="20"/>
          <w:lang w:val="en-AU"/>
        </w:rPr>
        <w:t>issuer’s</w:t>
      </w:r>
      <w:r w:rsidRPr="000E7D5C">
        <w:rPr>
          <w:szCs w:val="20"/>
          <w:lang w:val="en-AU"/>
        </w:rPr>
        <w:t xml:space="preserve"> application for</w:t>
      </w:r>
      <w:r w:rsidRPr="000E7D5C">
        <w:rPr>
          <w:i/>
          <w:iCs/>
          <w:szCs w:val="20"/>
          <w:lang w:val="en-AU"/>
        </w:rPr>
        <w:t xml:space="preserve"> listing </w:t>
      </w:r>
      <w:r w:rsidRPr="000E7D5C">
        <w:rPr>
          <w:szCs w:val="20"/>
          <w:lang w:val="en-AU"/>
        </w:rPr>
        <w:t xml:space="preserve">which, in the </w:t>
      </w:r>
      <w:r w:rsidRPr="000E7D5C">
        <w:rPr>
          <w:i/>
          <w:iCs/>
          <w:szCs w:val="20"/>
          <w:lang w:val="en-AU"/>
        </w:rPr>
        <w:t>issuer’s</w:t>
      </w:r>
      <w:r w:rsidRPr="000E7D5C">
        <w:rPr>
          <w:szCs w:val="20"/>
          <w:lang w:val="en-AU"/>
        </w:rPr>
        <w:t xml:space="preserve"> opinion, should be disclosed to the </w:t>
      </w:r>
      <w:r w:rsidRPr="000E7D5C">
        <w:rPr>
          <w:i/>
          <w:iCs/>
          <w:szCs w:val="20"/>
          <w:lang w:val="en-AU"/>
        </w:rPr>
        <w:t>Exchange.</w:t>
      </w:r>
    </w:p>
    <w:p w14:paraId="54607190" w14:textId="77777777" w:rsidR="005F57C1" w:rsidRDefault="005F57C1" w:rsidP="005F57C1">
      <w:pPr>
        <w:jc w:val="both"/>
        <w:rPr>
          <w:sz w:val="24"/>
          <w:szCs w:val="24"/>
        </w:rPr>
      </w:pPr>
    </w:p>
    <w:sectPr w:rsidR="005F57C1" w:rsidSect="005E3468">
      <w:pgSz w:w="11910" w:h="16850"/>
      <w:pgMar w:top="940" w:right="850" w:bottom="1040" w:left="1559" w:header="749" w:footer="85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94CD50" w14:textId="77777777" w:rsidR="00083871" w:rsidRDefault="00083871" w:rsidP="00AF6584">
      <w:r>
        <w:separator/>
      </w:r>
    </w:p>
  </w:endnote>
  <w:endnote w:type="continuationSeparator" w:id="0">
    <w:p w14:paraId="5A7F651B" w14:textId="77777777" w:rsidR="00083871" w:rsidRDefault="00083871" w:rsidP="00AF6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General Sans Medium">
    <w:altName w:val="Calibri"/>
    <w:panose1 w:val="00000000000000000000"/>
    <w:charset w:val="4D"/>
    <w:family w:val="auto"/>
    <w:notTrueType/>
    <w:pitch w:val="variable"/>
    <w:sig w:usb0="80000067" w:usb1="00000003" w:usb2="00000000" w:usb3="00000000" w:csb0="00000093" w:csb1="00000000"/>
  </w:font>
  <w:font w:name="General Sans">
    <w:altName w:val="Calibri"/>
    <w:panose1 w:val="00000000000000000000"/>
    <w:charset w:val="4D"/>
    <w:family w:val="auto"/>
    <w:notTrueType/>
    <w:pitch w:val="variable"/>
    <w:sig w:usb0="80000067" w:usb1="00000003" w:usb2="00000000" w:usb3="00000000" w:csb0="00000093" w:csb1="00000000"/>
  </w:font>
  <w:font w:name="Calibri">
    <w:panose1 w:val="020F0502020204030204"/>
    <w:charset w:val="00"/>
    <w:family w:val="swiss"/>
    <w:pitch w:val="variable"/>
    <w:sig w:usb0="E4002EFF" w:usb1="C200247B" w:usb2="00000009" w:usb3="00000000" w:csb0="000001FF" w:csb1="00000000"/>
  </w:font>
  <w:font w:name="Times New Roman (Headings CS)">
    <w:altName w:val="Times New Roman"/>
    <w:charset w:val="00"/>
    <w:family w:val="roman"/>
    <w:pitch w:val="default"/>
  </w:font>
  <w:font w:name="Calibri Light">
    <w:panose1 w:val="020F0302020204030204"/>
    <w:charset w:val="00"/>
    <w:family w:val="swiss"/>
    <w:pitch w:val="variable"/>
    <w:sig w:usb0="E4002EFF" w:usb1="C200247B" w:usb2="00000009" w:usb3="00000000" w:csb0="000001FF" w:csb1="00000000"/>
  </w:font>
  <w:font w:name="MinionPro-Regular">
    <w:altName w:val="Calibri"/>
    <w:charset w:val="4D"/>
    <w:family w:val="auto"/>
    <w:pitch w:val="default"/>
    <w:sig w:usb0="00000003" w:usb1="00000000" w:usb2="00000000" w:usb3="00000000" w:csb0="00000001" w:csb1="00000000"/>
  </w:font>
  <w:font w:name="Times New Roman (Body CS)">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05363082"/>
      <w:docPartObj>
        <w:docPartGallery w:val="Page Numbers (Bottom of Page)"/>
        <w:docPartUnique/>
      </w:docPartObj>
    </w:sdtPr>
    <w:sdtEndPr>
      <w:rPr>
        <w:rStyle w:val="PageNumber"/>
      </w:rPr>
    </w:sdtEndPr>
    <w:sdtContent>
      <w:p w14:paraId="029DBE4F" w14:textId="77777777" w:rsidR="00F051EA" w:rsidRDefault="00F051EA" w:rsidP="009F7EF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540103267"/>
      <w:docPartObj>
        <w:docPartGallery w:val="Page Numbers (Bottom of Page)"/>
        <w:docPartUnique/>
      </w:docPartObj>
    </w:sdtPr>
    <w:sdtEndPr>
      <w:rPr>
        <w:rStyle w:val="PageNumber"/>
      </w:rPr>
    </w:sdtEndPr>
    <w:sdtContent>
      <w:p w14:paraId="789A8E86" w14:textId="77777777" w:rsidR="003C2147" w:rsidRDefault="003C2147" w:rsidP="009F7EF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C5AA2DE" w14:textId="77777777" w:rsidR="003C2147" w:rsidRDefault="003C2147" w:rsidP="003C214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2A830" w14:textId="77777777" w:rsidR="009B18A4" w:rsidRPr="000C3373" w:rsidRDefault="000C3373" w:rsidP="000C3373">
    <w:pPr>
      <w:pBdr>
        <w:top w:val="single" w:sz="4" w:space="1" w:color="D3D3D3" w:themeColor="background2" w:themeShade="E6"/>
      </w:pBdr>
      <w:spacing w:before="120"/>
      <w:ind w:right="217"/>
      <w:rPr>
        <w:rFonts w:ascii="General Sans Medium" w:hAnsi="General Sans Medium"/>
        <w:noProof/>
        <w:color w:val="003B46" w:themeColor="accent1"/>
        <w:sz w:val="16"/>
        <w:szCs w:val="15"/>
      </w:rPr>
    </w:pPr>
    <w:r>
      <w:rPr>
        <w:noProof/>
        <w:sz w:val="16"/>
        <w:szCs w:val="15"/>
      </w:rPr>
      <w:t xml:space="preserve">National Stock Exchange of Australia </w:t>
    </w:r>
    <w:r w:rsidRPr="001D3C76">
      <w:rPr>
        <w:noProof/>
        <w:sz w:val="16"/>
        <w:szCs w:val="15"/>
      </w:rPr>
      <w:ptab w:relativeTo="margin" w:alignment="center" w:leader="none"/>
    </w:r>
    <w:r>
      <w:rPr>
        <w:noProof/>
        <w:sz w:val="16"/>
        <w:szCs w:val="15"/>
      </w:rPr>
      <w:fldChar w:fldCharType="begin"/>
    </w:r>
    <w:r>
      <w:rPr>
        <w:noProof/>
        <w:sz w:val="16"/>
        <w:szCs w:val="15"/>
      </w:rPr>
      <w:instrText xml:space="preserve"> PAGE  \* MERGEFORMAT </w:instrText>
    </w:r>
    <w:r>
      <w:rPr>
        <w:noProof/>
        <w:sz w:val="16"/>
        <w:szCs w:val="15"/>
      </w:rPr>
      <w:fldChar w:fldCharType="separate"/>
    </w:r>
    <w:r>
      <w:rPr>
        <w:noProof/>
        <w:sz w:val="16"/>
        <w:szCs w:val="15"/>
      </w:rPr>
      <w:t>2</w:t>
    </w:r>
    <w:r>
      <w:rPr>
        <w:noProof/>
        <w:sz w:val="16"/>
        <w:szCs w:val="15"/>
      </w:rPr>
      <w:fldChar w:fldCharType="end"/>
    </w:r>
    <w:r w:rsidRPr="001D3C76">
      <w:rPr>
        <w:noProof/>
        <w:sz w:val="16"/>
        <w:szCs w:val="15"/>
      </w:rPr>
      <w:ptab w:relativeTo="margin" w:alignment="right" w:leader="none"/>
    </w:r>
    <w:r>
      <w:rPr>
        <w:noProof/>
        <w:sz w:val="16"/>
        <w:szCs w:val="15"/>
      </w:rPr>
      <w:t>nsx.com.au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BC0A10" w14:textId="77777777" w:rsidR="00083871" w:rsidRDefault="00083871" w:rsidP="00AF6584">
      <w:r>
        <w:separator/>
      </w:r>
    </w:p>
  </w:footnote>
  <w:footnote w:type="continuationSeparator" w:id="0">
    <w:p w14:paraId="63F6648B" w14:textId="77777777" w:rsidR="00083871" w:rsidRDefault="00083871" w:rsidP="00AF65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E436B" w14:textId="77777777" w:rsidR="000C3373" w:rsidRDefault="000C3373" w:rsidP="000C3373">
    <w:pPr>
      <w:pStyle w:val="Header"/>
      <w:jc w:val="right"/>
    </w:pPr>
    <w:r>
      <w:rPr>
        <w:noProof/>
      </w:rPr>
      <w:drawing>
        <wp:inline distT="0" distB="0" distL="0" distR="0" wp14:anchorId="312B46E5" wp14:editId="644B86F9">
          <wp:extent cx="374650" cy="361088"/>
          <wp:effectExtent l="0" t="0" r="0" b="0"/>
          <wp:docPr id="1082484974" name="Graphic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7685336" name="Graphic 1947685336"/>
                  <pic:cNvPicPr/>
                </pic:nvPicPr>
                <pic:blipFill>
                  <a:blip r:embed="rId1">
                    <a:extLst>
                      <a:ext uri="{96DAC541-7B7A-43D3-8B79-37D633B846F1}">
                        <asvg:svgBlip xmlns:asvg="http://schemas.microsoft.com/office/drawing/2016/SVG/main" r:embed="rId2"/>
                      </a:ext>
                    </a:extLst>
                  </a:blip>
                  <a:stretch>
                    <a:fillRect/>
                  </a:stretch>
                </pic:blipFill>
                <pic:spPr>
                  <a:xfrm>
                    <a:off x="0" y="0"/>
                    <a:ext cx="379917" cy="36616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B4FD5"/>
    <w:multiLevelType w:val="multilevel"/>
    <w:tmpl w:val="D7BA774A"/>
    <w:styleLink w:val="CurrentList3"/>
    <w:lvl w:ilvl="0">
      <w:start w:val="1"/>
      <w:numFmt w:val="decimal"/>
      <w:lvlText w:val="%1."/>
      <w:lvlJc w:val="left"/>
      <w:pPr>
        <w:ind w:left="360" w:hanging="360"/>
      </w:pPr>
      <w:rPr>
        <w:rFonts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0E62E88"/>
    <w:multiLevelType w:val="hybridMultilevel"/>
    <w:tmpl w:val="A5D21366"/>
    <w:lvl w:ilvl="0" w:tplc="947E1B72">
      <w:start w:val="1"/>
      <w:numFmt w:val="decimal"/>
      <w:lvlText w:val="%1."/>
      <w:lvlJc w:val="left"/>
      <w:pPr>
        <w:ind w:left="567" w:hanging="567"/>
      </w:pPr>
      <w:rPr>
        <w:rFonts w:ascii="Arial" w:eastAsia="Arial" w:hAnsi="Arial" w:cs="Arial" w:hint="default"/>
        <w:b w:val="0"/>
        <w:bCs w:val="0"/>
        <w:i w:val="0"/>
        <w:iCs w:val="0"/>
        <w:spacing w:val="-1"/>
        <w:w w:val="99"/>
        <w:sz w:val="20"/>
        <w:szCs w:val="20"/>
        <w:lang w:val="en-US" w:eastAsia="en-US" w:bidi="ar-SA"/>
      </w:rPr>
    </w:lvl>
    <w:lvl w:ilvl="1" w:tplc="4EA69400">
      <w:numFmt w:val="bullet"/>
      <w:lvlText w:val="•"/>
      <w:lvlJc w:val="left"/>
      <w:pPr>
        <w:ind w:left="1373" w:hanging="567"/>
      </w:pPr>
      <w:rPr>
        <w:rFonts w:hint="default"/>
        <w:lang w:val="en-US" w:eastAsia="en-US" w:bidi="ar-SA"/>
      </w:rPr>
    </w:lvl>
    <w:lvl w:ilvl="2" w:tplc="5C525050">
      <w:numFmt w:val="bullet"/>
      <w:lvlText w:val="•"/>
      <w:lvlJc w:val="left"/>
      <w:pPr>
        <w:ind w:left="2186" w:hanging="567"/>
      </w:pPr>
      <w:rPr>
        <w:rFonts w:hint="default"/>
        <w:lang w:val="en-US" w:eastAsia="en-US" w:bidi="ar-SA"/>
      </w:rPr>
    </w:lvl>
    <w:lvl w:ilvl="3" w:tplc="911428AA">
      <w:numFmt w:val="bullet"/>
      <w:lvlText w:val="•"/>
      <w:lvlJc w:val="left"/>
      <w:pPr>
        <w:ind w:left="2999" w:hanging="567"/>
      </w:pPr>
      <w:rPr>
        <w:rFonts w:hint="default"/>
        <w:lang w:val="en-US" w:eastAsia="en-US" w:bidi="ar-SA"/>
      </w:rPr>
    </w:lvl>
    <w:lvl w:ilvl="4" w:tplc="4F467FDE">
      <w:numFmt w:val="bullet"/>
      <w:lvlText w:val="•"/>
      <w:lvlJc w:val="left"/>
      <w:pPr>
        <w:ind w:left="3812" w:hanging="567"/>
      </w:pPr>
      <w:rPr>
        <w:rFonts w:hint="default"/>
        <w:lang w:val="en-US" w:eastAsia="en-US" w:bidi="ar-SA"/>
      </w:rPr>
    </w:lvl>
    <w:lvl w:ilvl="5" w:tplc="CC8832AC">
      <w:numFmt w:val="bullet"/>
      <w:lvlText w:val="•"/>
      <w:lvlJc w:val="left"/>
      <w:pPr>
        <w:ind w:left="4626" w:hanging="567"/>
      </w:pPr>
      <w:rPr>
        <w:rFonts w:hint="default"/>
        <w:lang w:val="en-US" w:eastAsia="en-US" w:bidi="ar-SA"/>
      </w:rPr>
    </w:lvl>
    <w:lvl w:ilvl="6" w:tplc="55F04980">
      <w:numFmt w:val="bullet"/>
      <w:lvlText w:val="•"/>
      <w:lvlJc w:val="left"/>
      <w:pPr>
        <w:ind w:left="5439" w:hanging="567"/>
      </w:pPr>
      <w:rPr>
        <w:rFonts w:hint="default"/>
        <w:lang w:val="en-US" w:eastAsia="en-US" w:bidi="ar-SA"/>
      </w:rPr>
    </w:lvl>
    <w:lvl w:ilvl="7" w:tplc="2E82A06C">
      <w:numFmt w:val="bullet"/>
      <w:lvlText w:val="•"/>
      <w:lvlJc w:val="left"/>
      <w:pPr>
        <w:ind w:left="6252" w:hanging="567"/>
      </w:pPr>
      <w:rPr>
        <w:rFonts w:hint="default"/>
        <w:lang w:val="en-US" w:eastAsia="en-US" w:bidi="ar-SA"/>
      </w:rPr>
    </w:lvl>
    <w:lvl w:ilvl="8" w:tplc="B9188074">
      <w:numFmt w:val="bullet"/>
      <w:lvlText w:val="•"/>
      <w:lvlJc w:val="left"/>
      <w:pPr>
        <w:ind w:left="7065" w:hanging="567"/>
      </w:pPr>
      <w:rPr>
        <w:rFonts w:hint="default"/>
        <w:lang w:val="en-US" w:eastAsia="en-US" w:bidi="ar-SA"/>
      </w:rPr>
    </w:lvl>
  </w:abstractNum>
  <w:abstractNum w:abstractNumId="2" w15:restartNumberingAfterBreak="0">
    <w:nsid w:val="01942766"/>
    <w:multiLevelType w:val="hybridMultilevel"/>
    <w:tmpl w:val="60BC791C"/>
    <w:lvl w:ilvl="0" w:tplc="C310B54A">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8F94A4D4">
      <w:numFmt w:val="bullet"/>
      <w:lvlText w:val="•"/>
      <w:lvlJc w:val="left"/>
      <w:pPr>
        <w:ind w:left="2401" w:hanging="569"/>
      </w:pPr>
      <w:rPr>
        <w:rFonts w:hint="default"/>
        <w:lang w:val="en-US" w:eastAsia="en-US" w:bidi="ar-SA"/>
      </w:rPr>
    </w:lvl>
    <w:lvl w:ilvl="2" w:tplc="05EECD02">
      <w:numFmt w:val="bullet"/>
      <w:lvlText w:val="•"/>
      <w:lvlJc w:val="left"/>
      <w:pPr>
        <w:ind w:left="3142" w:hanging="569"/>
      </w:pPr>
      <w:rPr>
        <w:rFonts w:hint="default"/>
        <w:lang w:val="en-US" w:eastAsia="en-US" w:bidi="ar-SA"/>
      </w:rPr>
    </w:lvl>
    <w:lvl w:ilvl="3" w:tplc="6038B86C">
      <w:numFmt w:val="bullet"/>
      <w:lvlText w:val="•"/>
      <w:lvlJc w:val="left"/>
      <w:pPr>
        <w:ind w:left="3883" w:hanging="569"/>
      </w:pPr>
      <w:rPr>
        <w:rFonts w:hint="default"/>
        <w:lang w:val="en-US" w:eastAsia="en-US" w:bidi="ar-SA"/>
      </w:rPr>
    </w:lvl>
    <w:lvl w:ilvl="4" w:tplc="9EA830E8">
      <w:numFmt w:val="bullet"/>
      <w:lvlText w:val="•"/>
      <w:lvlJc w:val="left"/>
      <w:pPr>
        <w:ind w:left="4624" w:hanging="569"/>
      </w:pPr>
      <w:rPr>
        <w:rFonts w:hint="default"/>
        <w:lang w:val="en-US" w:eastAsia="en-US" w:bidi="ar-SA"/>
      </w:rPr>
    </w:lvl>
    <w:lvl w:ilvl="5" w:tplc="8B585644">
      <w:numFmt w:val="bullet"/>
      <w:lvlText w:val="•"/>
      <w:lvlJc w:val="left"/>
      <w:pPr>
        <w:ind w:left="5366" w:hanging="569"/>
      </w:pPr>
      <w:rPr>
        <w:rFonts w:hint="default"/>
        <w:lang w:val="en-US" w:eastAsia="en-US" w:bidi="ar-SA"/>
      </w:rPr>
    </w:lvl>
    <w:lvl w:ilvl="6" w:tplc="DBD297D6">
      <w:numFmt w:val="bullet"/>
      <w:lvlText w:val="•"/>
      <w:lvlJc w:val="left"/>
      <w:pPr>
        <w:ind w:left="6107" w:hanging="569"/>
      </w:pPr>
      <w:rPr>
        <w:rFonts w:hint="default"/>
        <w:lang w:val="en-US" w:eastAsia="en-US" w:bidi="ar-SA"/>
      </w:rPr>
    </w:lvl>
    <w:lvl w:ilvl="7" w:tplc="95788762">
      <w:numFmt w:val="bullet"/>
      <w:lvlText w:val="•"/>
      <w:lvlJc w:val="left"/>
      <w:pPr>
        <w:ind w:left="6848" w:hanging="569"/>
      </w:pPr>
      <w:rPr>
        <w:rFonts w:hint="default"/>
        <w:lang w:val="en-US" w:eastAsia="en-US" w:bidi="ar-SA"/>
      </w:rPr>
    </w:lvl>
    <w:lvl w:ilvl="8" w:tplc="2098EDB8">
      <w:numFmt w:val="bullet"/>
      <w:lvlText w:val="•"/>
      <w:lvlJc w:val="left"/>
      <w:pPr>
        <w:ind w:left="7589" w:hanging="569"/>
      </w:pPr>
      <w:rPr>
        <w:rFonts w:hint="default"/>
        <w:lang w:val="en-US" w:eastAsia="en-US" w:bidi="ar-SA"/>
      </w:rPr>
    </w:lvl>
  </w:abstractNum>
  <w:abstractNum w:abstractNumId="3" w15:restartNumberingAfterBreak="0">
    <w:nsid w:val="035914BC"/>
    <w:multiLevelType w:val="multilevel"/>
    <w:tmpl w:val="B14A0FCA"/>
    <w:styleLink w:val="CurrentList1"/>
    <w:lvl w:ilvl="0">
      <w:start w:val="1"/>
      <w:numFmt w:val="bullet"/>
      <w:lvlText w:val="u"/>
      <w:lvlJc w:val="left"/>
      <w:pPr>
        <w:ind w:left="720" w:hanging="360"/>
      </w:pPr>
      <w:rPr>
        <w:rFonts w:ascii="Wingdings 3" w:hAnsi="Wingdings 3"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07A913A9"/>
    <w:multiLevelType w:val="hybridMultilevel"/>
    <w:tmpl w:val="BD783DA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4F623E"/>
    <w:multiLevelType w:val="hybridMultilevel"/>
    <w:tmpl w:val="460CCCD4"/>
    <w:lvl w:ilvl="0" w:tplc="77324FD6">
      <w:start w:val="1"/>
      <w:numFmt w:val="lowerLetter"/>
      <w:lvlText w:val="(%1)"/>
      <w:lvlJc w:val="left"/>
      <w:pPr>
        <w:ind w:left="625" w:hanging="355"/>
      </w:pPr>
      <w:rPr>
        <w:rFonts w:ascii="Arial" w:eastAsia="Arial" w:hAnsi="Arial" w:cs="Arial" w:hint="default"/>
        <w:b w:val="0"/>
        <w:bCs w:val="0"/>
        <w:i w:val="0"/>
        <w:iCs w:val="0"/>
        <w:spacing w:val="0"/>
        <w:w w:val="99"/>
        <w:sz w:val="20"/>
        <w:szCs w:val="20"/>
        <w:lang w:val="en-US" w:eastAsia="en-US" w:bidi="ar-SA"/>
      </w:rPr>
    </w:lvl>
    <w:lvl w:ilvl="1" w:tplc="497A4202">
      <w:numFmt w:val="bullet"/>
      <w:lvlText w:val="•"/>
      <w:lvlJc w:val="left"/>
      <w:pPr>
        <w:ind w:left="1507" w:hanging="355"/>
      </w:pPr>
      <w:rPr>
        <w:rFonts w:hint="default"/>
        <w:lang w:val="en-US" w:eastAsia="en-US" w:bidi="ar-SA"/>
      </w:rPr>
    </w:lvl>
    <w:lvl w:ilvl="2" w:tplc="B18842C6">
      <w:numFmt w:val="bullet"/>
      <w:lvlText w:val="•"/>
      <w:lvlJc w:val="left"/>
      <w:pPr>
        <w:ind w:left="2395" w:hanging="355"/>
      </w:pPr>
      <w:rPr>
        <w:rFonts w:hint="default"/>
        <w:lang w:val="en-US" w:eastAsia="en-US" w:bidi="ar-SA"/>
      </w:rPr>
    </w:lvl>
    <w:lvl w:ilvl="3" w:tplc="F342E5DA">
      <w:numFmt w:val="bullet"/>
      <w:lvlText w:val="•"/>
      <w:lvlJc w:val="left"/>
      <w:pPr>
        <w:ind w:left="3283" w:hanging="355"/>
      </w:pPr>
      <w:rPr>
        <w:rFonts w:hint="default"/>
        <w:lang w:val="en-US" w:eastAsia="en-US" w:bidi="ar-SA"/>
      </w:rPr>
    </w:lvl>
    <w:lvl w:ilvl="4" w:tplc="7B2840C0">
      <w:numFmt w:val="bullet"/>
      <w:lvlText w:val="•"/>
      <w:lvlJc w:val="left"/>
      <w:pPr>
        <w:ind w:left="4170" w:hanging="355"/>
      </w:pPr>
      <w:rPr>
        <w:rFonts w:hint="default"/>
        <w:lang w:val="en-US" w:eastAsia="en-US" w:bidi="ar-SA"/>
      </w:rPr>
    </w:lvl>
    <w:lvl w:ilvl="5" w:tplc="8570A1D0">
      <w:numFmt w:val="bullet"/>
      <w:lvlText w:val="•"/>
      <w:lvlJc w:val="left"/>
      <w:pPr>
        <w:ind w:left="5058" w:hanging="355"/>
      </w:pPr>
      <w:rPr>
        <w:rFonts w:hint="default"/>
        <w:lang w:val="en-US" w:eastAsia="en-US" w:bidi="ar-SA"/>
      </w:rPr>
    </w:lvl>
    <w:lvl w:ilvl="6" w:tplc="512EC618">
      <w:numFmt w:val="bullet"/>
      <w:lvlText w:val="•"/>
      <w:lvlJc w:val="left"/>
      <w:pPr>
        <w:ind w:left="5946" w:hanging="355"/>
      </w:pPr>
      <w:rPr>
        <w:rFonts w:hint="default"/>
        <w:lang w:val="en-US" w:eastAsia="en-US" w:bidi="ar-SA"/>
      </w:rPr>
    </w:lvl>
    <w:lvl w:ilvl="7" w:tplc="18AE3414">
      <w:numFmt w:val="bullet"/>
      <w:lvlText w:val="•"/>
      <w:lvlJc w:val="left"/>
      <w:pPr>
        <w:ind w:left="6834" w:hanging="355"/>
      </w:pPr>
      <w:rPr>
        <w:rFonts w:hint="default"/>
        <w:lang w:val="en-US" w:eastAsia="en-US" w:bidi="ar-SA"/>
      </w:rPr>
    </w:lvl>
    <w:lvl w:ilvl="8" w:tplc="46DA7B2E">
      <w:numFmt w:val="bullet"/>
      <w:lvlText w:val="•"/>
      <w:lvlJc w:val="left"/>
      <w:pPr>
        <w:ind w:left="7721" w:hanging="355"/>
      </w:pPr>
      <w:rPr>
        <w:rFonts w:hint="default"/>
        <w:lang w:val="en-US" w:eastAsia="en-US" w:bidi="ar-SA"/>
      </w:rPr>
    </w:lvl>
  </w:abstractNum>
  <w:abstractNum w:abstractNumId="6" w15:restartNumberingAfterBreak="0">
    <w:nsid w:val="0A6A30FA"/>
    <w:multiLevelType w:val="multilevel"/>
    <w:tmpl w:val="65A4B0FC"/>
    <w:styleLink w:val="CurrentList4"/>
    <w:lvl w:ilvl="0">
      <w:start w:val="1"/>
      <w:numFmt w:val="decimal"/>
      <w:lvlText w:val="%1."/>
      <w:lvlJc w:val="left"/>
      <w:pPr>
        <w:ind w:left="284" w:hanging="284"/>
      </w:pPr>
      <w:rPr>
        <w:rFonts w:ascii="General Sans Medium" w:hAnsi="General Sans Medium" w:hint="default"/>
        <w:b/>
        <w:i w:val="0"/>
        <w:color w:val="006464" w:themeColor="accent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0DF64004"/>
    <w:multiLevelType w:val="multilevel"/>
    <w:tmpl w:val="67ACABCA"/>
    <w:styleLink w:val="CurrentList10"/>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12B134B5"/>
    <w:multiLevelType w:val="hybridMultilevel"/>
    <w:tmpl w:val="8428803E"/>
    <w:lvl w:ilvl="0" w:tplc="4600C028">
      <w:start w:val="3"/>
      <w:numFmt w:val="lowerRoman"/>
      <w:lvlText w:val="(%1)"/>
      <w:lvlJc w:val="left"/>
      <w:pPr>
        <w:ind w:left="425" w:hanging="425"/>
      </w:pPr>
      <w:rPr>
        <w:rFonts w:ascii="Arial" w:eastAsia="Arial" w:hAnsi="Arial" w:cs="Arial" w:hint="default"/>
        <w:b w:val="0"/>
        <w:bCs w:val="0"/>
        <w:i w:val="0"/>
        <w:iCs w:val="0"/>
        <w:spacing w:val="-2"/>
        <w:w w:val="99"/>
        <w:sz w:val="20"/>
        <w:szCs w:val="20"/>
        <w:lang w:val="en-US" w:eastAsia="en-US" w:bidi="ar-SA"/>
      </w:rPr>
    </w:lvl>
    <w:lvl w:ilvl="1" w:tplc="392A54D0">
      <w:start w:val="1"/>
      <w:numFmt w:val="lowerRoman"/>
      <w:lvlText w:val="(%2)"/>
      <w:lvlJc w:val="left"/>
      <w:pPr>
        <w:ind w:left="1419" w:hanging="668"/>
      </w:pPr>
      <w:rPr>
        <w:rFonts w:ascii="Arial" w:eastAsia="Arial" w:hAnsi="Arial" w:cs="Arial" w:hint="default"/>
        <w:b w:val="0"/>
        <w:bCs w:val="0"/>
        <w:i w:val="0"/>
        <w:iCs w:val="0"/>
        <w:spacing w:val="-2"/>
        <w:w w:val="99"/>
        <w:sz w:val="20"/>
        <w:szCs w:val="20"/>
        <w:lang w:val="en-US" w:eastAsia="en-US" w:bidi="ar-SA"/>
      </w:rPr>
    </w:lvl>
    <w:lvl w:ilvl="2" w:tplc="3222CBE8">
      <w:numFmt w:val="bullet"/>
      <w:lvlText w:val="•"/>
      <w:lvlJc w:val="left"/>
      <w:pPr>
        <w:ind w:left="2022" w:hanging="668"/>
      </w:pPr>
      <w:rPr>
        <w:rFonts w:hint="default"/>
        <w:lang w:val="en-US" w:eastAsia="en-US" w:bidi="ar-SA"/>
      </w:rPr>
    </w:lvl>
    <w:lvl w:ilvl="3" w:tplc="01C09486">
      <w:numFmt w:val="bullet"/>
      <w:lvlText w:val="•"/>
      <w:lvlJc w:val="left"/>
      <w:pPr>
        <w:ind w:left="2626" w:hanging="668"/>
      </w:pPr>
      <w:rPr>
        <w:rFonts w:hint="default"/>
        <w:lang w:val="en-US" w:eastAsia="en-US" w:bidi="ar-SA"/>
      </w:rPr>
    </w:lvl>
    <w:lvl w:ilvl="4" w:tplc="78549B2E">
      <w:numFmt w:val="bullet"/>
      <w:lvlText w:val="•"/>
      <w:lvlJc w:val="left"/>
      <w:pPr>
        <w:ind w:left="3230" w:hanging="668"/>
      </w:pPr>
      <w:rPr>
        <w:rFonts w:hint="default"/>
        <w:lang w:val="en-US" w:eastAsia="en-US" w:bidi="ar-SA"/>
      </w:rPr>
    </w:lvl>
    <w:lvl w:ilvl="5" w:tplc="B542198E">
      <w:numFmt w:val="bullet"/>
      <w:lvlText w:val="•"/>
      <w:lvlJc w:val="left"/>
      <w:pPr>
        <w:ind w:left="3835" w:hanging="668"/>
      </w:pPr>
      <w:rPr>
        <w:rFonts w:hint="default"/>
        <w:lang w:val="en-US" w:eastAsia="en-US" w:bidi="ar-SA"/>
      </w:rPr>
    </w:lvl>
    <w:lvl w:ilvl="6" w:tplc="9DDA6348">
      <w:numFmt w:val="bullet"/>
      <w:lvlText w:val="•"/>
      <w:lvlJc w:val="left"/>
      <w:pPr>
        <w:ind w:left="4439" w:hanging="668"/>
      </w:pPr>
      <w:rPr>
        <w:rFonts w:hint="default"/>
        <w:lang w:val="en-US" w:eastAsia="en-US" w:bidi="ar-SA"/>
      </w:rPr>
    </w:lvl>
    <w:lvl w:ilvl="7" w:tplc="4942D8F8">
      <w:numFmt w:val="bullet"/>
      <w:lvlText w:val="•"/>
      <w:lvlJc w:val="left"/>
      <w:pPr>
        <w:ind w:left="5043" w:hanging="668"/>
      </w:pPr>
      <w:rPr>
        <w:rFonts w:hint="default"/>
        <w:lang w:val="en-US" w:eastAsia="en-US" w:bidi="ar-SA"/>
      </w:rPr>
    </w:lvl>
    <w:lvl w:ilvl="8" w:tplc="55E80DFC">
      <w:numFmt w:val="bullet"/>
      <w:lvlText w:val="•"/>
      <w:lvlJc w:val="left"/>
      <w:pPr>
        <w:ind w:left="5647" w:hanging="668"/>
      </w:pPr>
      <w:rPr>
        <w:rFonts w:hint="default"/>
        <w:lang w:val="en-US" w:eastAsia="en-US" w:bidi="ar-SA"/>
      </w:rPr>
    </w:lvl>
  </w:abstractNum>
  <w:abstractNum w:abstractNumId="9" w15:restartNumberingAfterBreak="0">
    <w:nsid w:val="155E6C2E"/>
    <w:multiLevelType w:val="hybridMultilevel"/>
    <w:tmpl w:val="D3BC94E8"/>
    <w:lvl w:ilvl="0" w:tplc="3574F302">
      <w:start w:val="1"/>
      <w:numFmt w:val="lowerRoman"/>
      <w:lvlText w:val="(%1)"/>
      <w:lvlJc w:val="left"/>
      <w:pPr>
        <w:ind w:left="638" w:hanging="459"/>
      </w:pPr>
      <w:rPr>
        <w:rFonts w:ascii="Arial" w:eastAsia="Arial" w:hAnsi="Arial" w:cs="Arial" w:hint="default"/>
        <w:b w:val="0"/>
        <w:bCs w:val="0"/>
        <w:i w:val="0"/>
        <w:iCs w:val="0"/>
        <w:spacing w:val="-2"/>
        <w:w w:val="99"/>
        <w:sz w:val="20"/>
        <w:szCs w:val="20"/>
        <w:lang w:val="en-US" w:eastAsia="en-US" w:bidi="ar-SA"/>
      </w:rPr>
    </w:lvl>
    <w:lvl w:ilvl="1" w:tplc="2AC4F21E">
      <w:numFmt w:val="bullet"/>
      <w:lvlText w:val="•"/>
      <w:lvlJc w:val="left"/>
      <w:pPr>
        <w:ind w:left="1376" w:hanging="459"/>
      </w:pPr>
      <w:rPr>
        <w:rFonts w:hint="default"/>
        <w:lang w:val="en-US" w:eastAsia="en-US" w:bidi="ar-SA"/>
      </w:rPr>
    </w:lvl>
    <w:lvl w:ilvl="2" w:tplc="24149654">
      <w:numFmt w:val="bullet"/>
      <w:lvlText w:val="•"/>
      <w:lvlJc w:val="left"/>
      <w:pPr>
        <w:ind w:left="2113" w:hanging="459"/>
      </w:pPr>
      <w:rPr>
        <w:rFonts w:hint="default"/>
        <w:lang w:val="en-US" w:eastAsia="en-US" w:bidi="ar-SA"/>
      </w:rPr>
    </w:lvl>
    <w:lvl w:ilvl="3" w:tplc="8FE242A4">
      <w:numFmt w:val="bullet"/>
      <w:lvlText w:val="•"/>
      <w:lvlJc w:val="left"/>
      <w:pPr>
        <w:ind w:left="2849" w:hanging="459"/>
      </w:pPr>
      <w:rPr>
        <w:rFonts w:hint="default"/>
        <w:lang w:val="en-US" w:eastAsia="en-US" w:bidi="ar-SA"/>
      </w:rPr>
    </w:lvl>
    <w:lvl w:ilvl="4" w:tplc="FB64C056">
      <w:numFmt w:val="bullet"/>
      <w:lvlText w:val="•"/>
      <w:lvlJc w:val="left"/>
      <w:pPr>
        <w:ind w:left="3586" w:hanging="459"/>
      </w:pPr>
      <w:rPr>
        <w:rFonts w:hint="default"/>
        <w:lang w:val="en-US" w:eastAsia="en-US" w:bidi="ar-SA"/>
      </w:rPr>
    </w:lvl>
    <w:lvl w:ilvl="5" w:tplc="3B8E3A60">
      <w:numFmt w:val="bullet"/>
      <w:lvlText w:val="•"/>
      <w:lvlJc w:val="left"/>
      <w:pPr>
        <w:ind w:left="4322" w:hanging="459"/>
      </w:pPr>
      <w:rPr>
        <w:rFonts w:hint="default"/>
        <w:lang w:val="en-US" w:eastAsia="en-US" w:bidi="ar-SA"/>
      </w:rPr>
    </w:lvl>
    <w:lvl w:ilvl="6" w:tplc="EE54D64E">
      <w:numFmt w:val="bullet"/>
      <w:lvlText w:val="•"/>
      <w:lvlJc w:val="left"/>
      <w:pPr>
        <w:ind w:left="5059" w:hanging="459"/>
      </w:pPr>
      <w:rPr>
        <w:rFonts w:hint="default"/>
        <w:lang w:val="en-US" w:eastAsia="en-US" w:bidi="ar-SA"/>
      </w:rPr>
    </w:lvl>
    <w:lvl w:ilvl="7" w:tplc="298891DC">
      <w:numFmt w:val="bullet"/>
      <w:lvlText w:val="•"/>
      <w:lvlJc w:val="left"/>
      <w:pPr>
        <w:ind w:left="5795" w:hanging="459"/>
      </w:pPr>
      <w:rPr>
        <w:rFonts w:hint="default"/>
        <w:lang w:val="en-US" w:eastAsia="en-US" w:bidi="ar-SA"/>
      </w:rPr>
    </w:lvl>
    <w:lvl w:ilvl="8" w:tplc="2D9C44EA">
      <w:numFmt w:val="bullet"/>
      <w:lvlText w:val="•"/>
      <w:lvlJc w:val="left"/>
      <w:pPr>
        <w:ind w:left="6532" w:hanging="459"/>
      </w:pPr>
      <w:rPr>
        <w:rFonts w:hint="default"/>
        <w:lang w:val="en-US" w:eastAsia="en-US" w:bidi="ar-SA"/>
      </w:rPr>
    </w:lvl>
  </w:abstractNum>
  <w:abstractNum w:abstractNumId="10" w15:restartNumberingAfterBreak="0">
    <w:nsid w:val="19D9517A"/>
    <w:multiLevelType w:val="hybridMultilevel"/>
    <w:tmpl w:val="189EB8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DC126D8"/>
    <w:multiLevelType w:val="hybridMultilevel"/>
    <w:tmpl w:val="C78E25B8"/>
    <w:lvl w:ilvl="0" w:tplc="50925CF6">
      <w:start w:val="1"/>
      <w:numFmt w:val="decimal"/>
      <w:lvlText w:val="%1."/>
      <w:lvlJc w:val="left"/>
      <w:pPr>
        <w:ind w:left="346" w:hanging="167"/>
      </w:pPr>
      <w:rPr>
        <w:rFonts w:ascii="Arial" w:eastAsia="Arial" w:hAnsi="Arial" w:cs="Arial" w:hint="default"/>
        <w:b w:val="0"/>
        <w:bCs w:val="0"/>
        <w:i w:val="0"/>
        <w:iCs w:val="0"/>
        <w:spacing w:val="-1"/>
        <w:w w:val="96"/>
        <w:sz w:val="18"/>
        <w:szCs w:val="18"/>
        <w:lang w:val="en-US" w:eastAsia="en-US" w:bidi="ar-SA"/>
      </w:rPr>
    </w:lvl>
    <w:lvl w:ilvl="1" w:tplc="E2C8BB98">
      <w:numFmt w:val="bullet"/>
      <w:lvlText w:val="•"/>
      <w:lvlJc w:val="left"/>
      <w:pPr>
        <w:ind w:left="1003" w:hanging="167"/>
      </w:pPr>
      <w:rPr>
        <w:rFonts w:hint="default"/>
        <w:lang w:val="en-US" w:eastAsia="en-US" w:bidi="ar-SA"/>
      </w:rPr>
    </w:lvl>
    <w:lvl w:ilvl="2" w:tplc="50346DE4">
      <w:numFmt w:val="bullet"/>
      <w:lvlText w:val="•"/>
      <w:lvlJc w:val="left"/>
      <w:pPr>
        <w:ind w:left="1667" w:hanging="167"/>
      </w:pPr>
      <w:rPr>
        <w:rFonts w:hint="default"/>
        <w:lang w:val="en-US" w:eastAsia="en-US" w:bidi="ar-SA"/>
      </w:rPr>
    </w:lvl>
    <w:lvl w:ilvl="3" w:tplc="6716247C">
      <w:numFmt w:val="bullet"/>
      <w:lvlText w:val="•"/>
      <w:lvlJc w:val="left"/>
      <w:pPr>
        <w:ind w:left="2330" w:hanging="167"/>
      </w:pPr>
      <w:rPr>
        <w:rFonts w:hint="default"/>
        <w:lang w:val="en-US" w:eastAsia="en-US" w:bidi="ar-SA"/>
      </w:rPr>
    </w:lvl>
    <w:lvl w:ilvl="4" w:tplc="F31CFA9A">
      <w:numFmt w:val="bullet"/>
      <w:lvlText w:val="•"/>
      <w:lvlJc w:val="left"/>
      <w:pPr>
        <w:ind w:left="2994" w:hanging="167"/>
      </w:pPr>
      <w:rPr>
        <w:rFonts w:hint="default"/>
        <w:lang w:val="en-US" w:eastAsia="en-US" w:bidi="ar-SA"/>
      </w:rPr>
    </w:lvl>
    <w:lvl w:ilvl="5" w:tplc="7BF4D834">
      <w:numFmt w:val="bullet"/>
      <w:lvlText w:val="•"/>
      <w:lvlJc w:val="left"/>
      <w:pPr>
        <w:ind w:left="3657" w:hanging="167"/>
      </w:pPr>
      <w:rPr>
        <w:rFonts w:hint="default"/>
        <w:lang w:val="en-US" w:eastAsia="en-US" w:bidi="ar-SA"/>
      </w:rPr>
    </w:lvl>
    <w:lvl w:ilvl="6" w:tplc="CBD09618">
      <w:numFmt w:val="bullet"/>
      <w:lvlText w:val="•"/>
      <w:lvlJc w:val="left"/>
      <w:pPr>
        <w:ind w:left="4321" w:hanging="167"/>
      </w:pPr>
      <w:rPr>
        <w:rFonts w:hint="default"/>
        <w:lang w:val="en-US" w:eastAsia="en-US" w:bidi="ar-SA"/>
      </w:rPr>
    </w:lvl>
    <w:lvl w:ilvl="7" w:tplc="8BC201FE">
      <w:numFmt w:val="bullet"/>
      <w:lvlText w:val="•"/>
      <w:lvlJc w:val="left"/>
      <w:pPr>
        <w:ind w:left="4984" w:hanging="167"/>
      </w:pPr>
      <w:rPr>
        <w:rFonts w:hint="default"/>
        <w:lang w:val="en-US" w:eastAsia="en-US" w:bidi="ar-SA"/>
      </w:rPr>
    </w:lvl>
    <w:lvl w:ilvl="8" w:tplc="BACE1F48">
      <w:numFmt w:val="bullet"/>
      <w:lvlText w:val="•"/>
      <w:lvlJc w:val="left"/>
      <w:pPr>
        <w:ind w:left="5648" w:hanging="167"/>
      </w:pPr>
      <w:rPr>
        <w:rFonts w:hint="default"/>
        <w:lang w:val="en-US" w:eastAsia="en-US" w:bidi="ar-SA"/>
      </w:rPr>
    </w:lvl>
  </w:abstractNum>
  <w:abstractNum w:abstractNumId="12" w15:restartNumberingAfterBreak="0">
    <w:nsid w:val="1E5F63DB"/>
    <w:multiLevelType w:val="hybridMultilevel"/>
    <w:tmpl w:val="54301246"/>
    <w:lvl w:ilvl="0" w:tplc="EC98427C">
      <w:start w:val="1"/>
      <w:numFmt w:val="bullet"/>
      <w:pStyle w:val="Bulletedtext"/>
      <w:lvlText w:val="u"/>
      <w:lvlJc w:val="left"/>
      <w:pPr>
        <w:ind w:left="397" w:hanging="397"/>
      </w:pPr>
      <w:rPr>
        <w:rFonts w:ascii="Wingdings 3" w:hAnsi="Wingdings 3" w:hint="default"/>
        <w:color w:val="00A3AA" w:themeColor="accent3"/>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211B3695"/>
    <w:multiLevelType w:val="hybridMultilevel"/>
    <w:tmpl w:val="A4E0BE48"/>
    <w:lvl w:ilvl="0" w:tplc="02D88744">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75C9216">
      <w:start w:val="1"/>
      <w:numFmt w:val="lowerLetter"/>
      <w:lvlText w:val="(%2)"/>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2" w:tplc="FE5498F2">
      <w:numFmt w:val="bullet"/>
      <w:lvlText w:val="•"/>
      <w:lvlJc w:val="left"/>
      <w:pPr>
        <w:ind w:left="2608" w:hanging="711"/>
      </w:pPr>
      <w:rPr>
        <w:rFonts w:hint="default"/>
        <w:lang w:val="en-US" w:eastAsia="en-US" w:bidi="ar-SA"/>
      </w:rPr>
    </w:lvl>
    <w:lvl w:ilvl="3" w:tplc="0C8A883C">
      <w:numFmt w:val="bullet"/>
      <w:lvlText w:val="•"/>
      <w:lvlJc w:val="left"/>
      <w:pPr>
        <w:ind w:left="3416" w:hanging="711"/>
      </w:pPr>
      <w:rPr>
        <w:rFonts w:hint="default"/>
        <w:lang w:val="en-US" w:eastAsia="en-US" w:bidi="ar-SA"/>
      </w:rPr>
    </w:lvl>
    <w:lvl w:ilvl="4" w:tplc="DFD2F944">
      <w:numFmt w:val="bullet"/>
      <w:lvlText w:val="•"/>
      <w:lvlJc w:val="left"/>
      <w:pPr>
        <w:ind w:left="4224" w:hanging="711"/>
      </w:pPr>
      <w:rPr>
        <w:rFonts w:hint="default"/>
        <w:lang w:val="en-US" w:eastAsia="en-US" w:bidi="ar-SA"/>
      </w:rPr>
    </w:lvl>
    <w:lvl w:ilvl="5" w:tplc="70D61C8C">
      <w:numFmt w:val="bullet"/>
      <w:lvlText w:val="•"/>
      <w:lvlJc w:val="left"/>
      <w:pPr>
        <w:ind w:left="5032" w:hanging="711"/>
      </w:pPr>
      <w:rPr>
        <w:rFonts w:hint="default"/>
        <w:lang w:val="en-US" w:eastAsia="en-US" w:bidi="ar-SA"/>
      </w:rPr>
    </w:lvl>
    <w:lvl w:ilvl="6" w:tplc="6C5EB1B0">
      <w:numFmt w:val="bullet"/>
      <w:lvlText w:val="•"/>
      <w:lvlJc w:val="left"/>
      <w:pPr>
        <w:ind w:left="5840" w:hanging="711"/>
      </w:pPr>
      <w:rPr>
        <w:rFonts w:hint="default"/>
        <w:lang w:val="en-US" w:eastAsia="en-US" w:bidi="ar-SA"/>
      </w:rPr>
    </w:lvl>
    <w:lvl w:ilvl="7" w:tplc="611266BC">
      <w:numFmt w:val="bullet"/>
      <w:lvlText w:val="•"/>
      <w:lvlJc w:val="left"/>
      <w:pPr>
        <w:ind w:left="6648" w:hanging="711"/>
      </w:pPr>
      <w:rPr>
        <w:rFonts w:hint="default"/>
        <w:lang w:val="en-US" w:eastAsia="en-US" w:bidi="ar-SA"/>
      </w:rPr>
    </w:lvl>
    <w:lvl w:ilvl="8" w:tplc="AB3EDCB2">
      <w:numFmt w:val="bullet"/>
      <w:lvlText w:val="•"/>
      <w:lvlJc w:val="left"/>
      <w:pPr>
        <w:ind w:left="7456" w:hanging="711"/>
      </w:pPr>
      <w:rPr>
        <w:rFonts w:hint="default"/>
        <w:lang w:val="en-US" w:eastAsia="en-US" w:bidi="ar-SA"/>
      </w:rPr>
    </w:lvl>
  </w:abstractNum>
  <w:abstractNum w:abstractNumId="14" w15:restartNumberingAfterBreak="0">
    <w:nsid w:val="28237F1C"/>
    <w:multiLevelType w:val="hybridMultilevel"/>
    <w:tmpl w:val="665418EC"/>
    <w:lvl w:ilvl="0" w:tplc="6A9E941E">
      <w:start w:val="1"/>
      <w:numFmt w:val="lowerLetter"/>
      <w:lvlText w:val="(%1)"/>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1" w:tplc="D74C0426">
      <w:numFmt w:val="bullet"/>
      <w:lvlText w:val="•"/>
      <w:lvlJc w:val="left"/>
      <w:pPr>
        <w:ind w:left="2527" w:hanging="711"/>
      </w:pPr>
      <w:rPr>
        <w:rFonts w:hint="default"/>
        <w:lang w:val="en-US" w:eastAsia="en-US" w:bidi="ar-SA"/>
      </w:rPr>
    </w:lvl>
    <w:lvl w:ilvl="2" w:tplc="8936718E">
      <w:numFmt w:val="bullet"/>
      <w:lvlText w:val="•"/>
      <w:lvlJc w:val="left"/>
      <w:pPr>
        <w:ind w:left="3254" w:hanging="711"/>
      </w:pPr>
      <w:rPr>
        <w:rFonts w:hint="default"/>
        <w:lang w:val="en-US" w:eastAsia="en-US" w:bidi="ar-SA"/>
      </w:rPr>
    </w:lvl>
    <w:lvl w:ilvl="3" w:tplc="BF0CDBCE">
      <w:numFmt w:val="bullet"/>
      <w:lvlText w:val="•"/>
      <w:lvlJc w:val="left"/>
      <w:pPr>
        <w:ind w:left="3981" w:hanging="711"/>
      </w:pPr>
      <w:rPr>
        <w:rFonts w:hint="default"/>
        <w:lang w:val="en-US" w:eastAsia="en-US" w:bidi="ar-SA"/>
      </w:rPr>
    </w:lvl>
    <w:lvl w:ilvl="4" w:tplc="ED3233E4">
      <w:numFmt w:val="bullet"/>
      <w:lvlText w:val="•"/>
      <w:lvlJc w:val="left"/>
      <w:pPr>
        <w:ind w:left="4708" w:hanging="711"/>
      </w:pPr>
      <w:rPr>
        <w:rFonts w:hint="default"/>
        <w:lang w:val="en-US" w:eastAsia="en-US" w:bidi="ar-SA"/>
      </w:rPr>
    </w:lvl>
    <w:lvl w:ilvl="5" w:tplc="364438B2">
      <w:numFmt w:val="bullet"/>
      <w:lvlText w:val="•"/>
      <w:lvlJc w:val="left"/>
      <w:pPr>
        <w:ind w:left="5436" w:hanging="711"/>
      </w:pPr>
      <w:rPr>
        <w:rFonts w:hint="default"/>
        <w:lang w:val="en-US" w:eastAsia="en-US" w:bidi="ar-SA"/>
      </w:rPr>
    </w:lvl>
    <w:lvl w:ilvl="6" w:tplc="7F14897A">
      <w:numFmt w:val="bullet"/>
      <w:lvlText w:val="•"/>
      <w:lvlJc w:val="left"/>
      <w:pPr>
        <w:ind w:left="6163" w:hanging="711"/>
      </w:pPr>
      <w:rPr>
        <w:rFonts w:hint="default"/>
        <w:lang w:val="en-US" w:eastAsia="en-US" w:bidi="ar-SA"/>
      </w:rPr>
    </w:lvl>
    <w:lvl w:ilvl="7" w:tplc="9C0632C6">
      <w:numFmt w:val="bullet"/>
      <w:lvlText w:val="•"/>
      <w:lvlJc w:val="left"/>
      <w:pPr>
        <w:ind w:left="6890" w:hanging="711"/>
      </w:pPr>
      <w:rPr>
        <w:rFonts w:hint="default"/>
        <w:lang w:val="en-US" w:eastAsia="en-US" w:bidi="ar-SA"/>
      </w:rPr>
    </w:lvl>
    <w:lvl w:ilvl="8" w:tplc="1BB66586">
      <w:numFmt w:val="bullet"/>
      <w:lvlText w:val="•"/>
      <w:lvlJc w:val="left"/>
      <w:pPr>
        <w:ind w:left="7617" w:hanging="711"/>
      </w:pPr>
      <w:rPr>
        <w:rFonts w:hint="default"/>
        <w:lang w:val="en-US" w:eastAsia="en-US" w:bidi="ar-SA"/>
      </w:rPr>
    </w:lvl>
  </w:abstractNum>
  <w:abstractNum w:abstractNumId="15" w15:restartNumberingAfterBreak="0">
    <w:nsid w:val="29A020EA"/>
    <w:multiLevelType w:val="multilevel"/>
    <w:tmpl w:val="AEC6592A"/>
    <w:styleLink w:val="CurrentList9"/>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2C3C486B"/>
    <w:multiLevelType w:val="hybridMultilevel"/>
    <w:tmpl w:val="0A70AFBC"/>
    <w:lvl w:ilvl="0" w:tplc="2F1CC6E0">
      <w:start w:val="1"/>
      <w:numFmt w:val="lowerRoman"/>
      <w:lvlText w:val="(%1)"/>
      <w:lvlJc w:val="left"/>
      <w:pPr>
        <w:ind w:left="749" w:hanging="564"/>
      </w:pPr>
      <w:rPr>
        <w:rFonts w:ascii="Arial" w:eastAsia="Arial" w:hAnsi="Arial" w:cs="Arial" w:hint="default"/>
        <w:b w:val="0"/>
        <w:bCs w:val="0"/>
        <w:i w:val="0"/>
        <w:iCs w:val="0"/>
        <w:spacing w:val="-2"/>
        <w:w w:val="99"/>
        <w:sz w:val="20"/>
        <w:szCs w:val="20"/>
        <w:lang w:val="en-US" w:eastAsia="en-US" w:bidi="ar-SA"/>
      </w:rPr>
    </w:lvl>
    <w:lvl w:ilvl="1" w:tplc="0A9C5E72">
      <w:numFmt w:val="bullet"/>
      <w:lvlText w:val="•"/>
      <w:lvlJc w:val="left"/>
      <w:pPr>
        <w:ind w:left="1369" w:hanging="564"/>
      </w:pPr>
      <w:rPr>
        <w:rFonts w:hint="default"/>
        <w:lang w:val="en-US" w:eastAsia="en-US" w:bidi="ar-SA"/>
      </w:rPr>
    </w:lvl>
    <w:lvl w:ilvl="2" w:tplc="9586BC96">
      <w:numFmt w:val="bullet"/>
      <w:lvlText w:val="•"/>
      <w:lvlJc w:val="left"/>
      <w:pPr>
        <w:ind w:left="1999" w:hanging="564"/>
      </w:pPr>
      <w:rPr>
        <w:rFonts w:hint="default"/>
        <w:lang w:val="en-US" w:eastAsia="en-US" w:bidi="ar-SA"/>
      </w:rPr>
    </w:lvl>
    <w:lvl w:ilvl="3" w:tplc="60E83196">
      <w:numFmt w:val="bullet"/>
      <w:lvlText w:val="•"/>
      <w:lvlJc w:val="left"/>
      <w:pPr>
        <w:ind w:left="2629" w:hanging="564"/>
      </w:pPr>
      <w:rPr>
        <w:rFonts w:hint="default"/>
        <w:lang w:val="en-US" w:eastAsia="en-US" w:bidi="ar-SA"/>
      </w:rPr>
    </w:lvl>
    <w:lvl w:ilvl="4" w:tplc="907C71B0">
      <w:numFmt w:val="bullet"/>
      <w:lvlText w:val="•"/>
      <w:lvlJc w:val="left"/>
      <w:pPr>
        <w:ind w:left="3259" w:hanging="564"/>
      </w:pPr>
      <w:rPr>
        <w:rFonts w:hint="default"/>
        <w:lang w:val="en-US" w:eastAsia="en-US" w:bidi="ar-SA"/>
      </w:rPr>
    </w:lvl>
    <w:lvl w:ilvl="5" w:tplc="09684758">
      <w:numFmt w:val="bullet"/>
      <w:lvlText w:val="•"/>
      <w:lvlJc w:val="left"/>
      <w:pPr>
        <w:ind w:left="3889" w:hanging="564"/>
      </w:pPr>
      <w:rPr>
        <w:rFonts w:hint="default"/>
        <w:lang w:val="en-US" w:eastAsia="en-US" w:bidi="ar-SA"/>
      </w:rPr>
    </w:lvl>
    <w:lvl w:ilvl="6" w:tplc="5AF6FF8C">
      <w:numFmt w:val="bullet"/>
      <w:lvlText w:val="•"/>
      <w:lvlJc w:val="left"/>
      <w:pPr>
        <w:ind w:left="4519" w:hanging="564"/>
      </w:pPr>
      <w:rPr>
        <w:rFonts w:hint="default"/>
        <w:lang w:val="en-US" w:eastAsia="en-US" w:bidi="ar-SA"/>
      </w:rPr>
    </w:lvl>
    <w:lvl w:ilvl="7" w:tplc="2BC2018E">
      <w:numFmt w:val="bullet"/>
      <w:lvlText w:val="•"/>
      <w:lvlJc w:val="left"/>
      <w:pPr>
        <w:ind w:left="5148" w:hanging="564"/>
      </w:pPr>
      <w:rPr>
        <w:rFonts w:hint="default"/>
        <w:lang w:val="en-US" w:eastAsia="en-US" w:bidi="ar-SA"/>
      </w:rPr>
    </w:lvl>
    <w:lvl w:ilvl="8" w:tplc="0DF034F6">
      <w:numFmt w:val="bullet"/>
      <w:lvlText w:val="•"/>
      <w:lvlJc w:val="left"/>
      <w:pPr>
        <w:ind w:left="5778" w:hanging="564"/>
      </w:pPr>
      <w:rPr>
        <w:rFonts w:hint="default"/>
        <w:lang w:val="en-US" w:eastAsia="en-US" w:bidi="ar-SA"/>
      </w:rPr>
    </w:lvl>
  </w:abstractNum>
  <w:abstractNum w:abstractNumId="17" w15:restartNumberingAfterBreak="0">
    <w:nsid w:val="2F0504DD"/>
    <w:multiLevelType w:val="hybridMultilevel"/>
    <w:tmpl w:val="F9FE44D6"/>
    <w:lvl w:ilvl="0" w:tplc="FFFFFFFF">
      <w:start w:val="1"/>
      <w:numFmt w:val="decimal"/>
      <w:lvlText w:val="%1."/>
      <w:lvlJc w:val="left"/>
      <w:pPr>
        <w:ind w:left="720" w:hanging="360"/>
      </w:pPr>
      <w:rPr>
        <w:sz w:val="24"/>
        <w:szCs w:val="22"/>
      </w:rPr>
    </w:lvl>
    <w:lvl w:ilvl="1" w:tplc="FFFFFFFF">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31425CCD"/>
    <w:multiLevelType w:val="hybridMultilevel"/>
    <w:tmpl w:val="E4C8815C"/>
    <w:lvl w:ilvl="0" w:tplc="3ACCEC7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0324CCAE">
      <w:numFmt w:val="bullet"/>
      <w:lvlText w:val="•"/>
      <w:lvlJc w:val="left"/>
      <w:pPr>
        <w:ind w:left="2401" w:hanging="569"/>
      </w:pPr>
      <w:rPr>
        <w:rFonts w:hint="default"/>
        <w:lang w:val="en-US" w:eastAsia="en-US" w:bidi="ar-SA"/>
      </w:rPr>
    </w:lvl>
    <w:lvl w:ilvl="2" w:tplc="D804CA74">
      <w:numFmt w:val="bullet"/>
      <w:lvlText w:val="•"/>
      <w:lvlJc w:val="left"/>
      <w:pPr>
        <w:ind w:left="3142" w:hanging="569"/>
      </w:pPr>
      <w:rPr>
        <w:rFonts w:hint="default"/>
        <w:lang w:val="en-US" w:eastAsia="en-US" w:bidi="ar-SA"/>
      </w:rPr>
    </w:lvl>
    <w:lvl w:ilvl="3" w:tplc="6F36DE78">
      <w:numFmt w:val="bullet"/>
      <w:lvlText w:val="•"/>
      <w:lvlJc w:val="left"/>
      <w:pPr>
        <w:ind w:left="3883" w:hanging="569"/>
      </w:pPr>
      <w:rPr>
        <w:rFonts w:hint="default"/>
        <w:lang w:val="en-US" w:eastAsia="en-US" w:bidi="ar-SA"/>
      </w:rPr>
    </w:lvl>
    <w:lvl w:ilvl="4" w:tplc="541C4630">
      <w:numFmt w:val="bullet"/>
      <w:lvlText w:val="•"/>
      <w:lvlJc w:val="left"/>
      <w:pPr>
        <w:ind w:left="4624" w:hanging="569"/>
      </w:pPr>
      <w:rPr>
        <w:rFonts w:hint="default"/>
        <w:lang w:val="en-US" w:eastAsia="en-US" w:bidi="ar-SA"/>
      </w:rPr>
    </w:lvl>
    <w:lvl w:ilvl="5" w:tplc="17E64CEE">
      <w:numFmt w:val="bullet"/>
      <w:lvlText w:val="•"/>
      <w:lvlJc w:val="left"/>
      <w:pPr>
        <w:ind w:left="5366" w:hanging="569"/>
      </w:pPr>
      <w:rPr>
        <w:rFonts w:hint="default"/>
        <w:lang w:val="en-US" w:eastAsia="en-US" w:bidi="ar-SA"/>
      </w:rPr>
    </w:lvl>
    <w:lvl w:ilvl="6" w:tplc="973C8504">
      <w:numFmt w:val="bullet"/>
      <w:lvlText w:val="•"/>
      <w:lvlJc w:val="left"/>
      <w:pPr>
        <w:ind w:left="6107" w:hanging="569"/>
      </w:pPr>
      <w:rPr>
        <w:rFonts w:hint="default"/>
        <w:lang w:val="en-US" w:eastAsia="en-US" w:bidi="ar-SA"/>
      </w:rPr>
    </w:lvl>
    <w:lvl w:ilvl="7" w:tplc="6FC69580">
      <w:numFmt w:val="bullet"/>
      <w:lvlText w:val="•"/>
      <w:lvlJc w:val="left"/>
      <w:pPr>
        <w:ind w:left="6848" w:hanging="569"/>
      </w:pPr>
      <w:rPr>
        <w:rFonts w:hint="default"/>
        <w:lang w:val="en-US" w:eastAsia="en-US" w:bidi="ar-SA"/>
      </w:rPr>
    </w:lvl>
    <w:lvl w:ilvl="8" w:tplc="E39693A4">
      <w:numFmt w:val="bullet"/>
      <w:lvlText w:val="•"/>
      <w:lvlJc w:val="left"/>
      <w:pPr>
        <w:ind w:left="7589" w:hanging="569"/>
      </w:pPr>
      <w:rPr>
        <w:rFonts w:hint="default"/>
        <w:lang w:val="en-US" w:eastAsia="en-US" w:bidi="ar-SA"/>
      </w:rPr>
    </w:lvl>
  </w:abstractNum>
  <w:abstractNum w:abstractNumId="19" w15:restartNumberingAfterBreak="0">
    <w:nsid w:val="3D331B32"/>
    <w:multiLevelType w:val="hybridMultilevel"/>
    <w:tmpl w:val="F9FE44D6"/>
    <w:lvl w:ilvl="0" w:tplc="FFFFFFFF">
      <w:start w:val="1"/>
      <w:numFmt w:val="decimal"/>
      <w:lvlText w:val="%1."/>
      <w:lvlJc w:val="left"/>
      <w:pPr>
        <w:ind w:left="720" w:hanging="360"/>
      </w:pPr>
      <w:rPr>
        <w:sz w:val="24"/>
        <w:szCs w:val="22"/>
      </w:rPr>
    </w:lvl>
    <w:lvl w:ilvl="1" w:tplc="FFFFFFFF">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12A1B3C"/>
    <w:multiLevelType w:val="hybridMultilevel"/>
    <w:tmpl w:val="F9FE44D6"/>
    <w:lvl w:ilvl="0" w:tplc="FFFFFFFF">
      <w:start w:val="1"/>
      <w:numFmt w:val="decimal"/>
      <w:lvlText w:val="%1."/>
      <w:lvlJc w:val="left"/>
      <w:pPr>
        <w:ind w:left="720" w:hanging="360"/>
      </w:pPr>
      <w:rPr>
        <w:sz w:val="24"/>
        <w:szCs w:val="22"/>
      </w:rPr>
    </w:lvl>
    <w:lvl w:ilvl="1" w:tplc="FFFFFFFF">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47845AAD"/>
    <w:multiLevelType w:val="hybridMultilevel"/>
    <w:tmpl w:val="2FAE7138"/>
    <w:lvl w:ilvl="0" w:tplc="D9006FA6">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0AD62C16">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BA560CEE">
      <w:numFmt w:val="bullet"/>
      <w:lvlText w:val="•"/>
      <w:lvlJc w:val="left"/>
      <w:pPr>
        <w:ind w:left="2483" w:hanging="569"/>
      </w:pPr>
      <w:rPr>
        <w:rFonts w:hint="default"/>
        <w:lang w:val="en-US" w:eastAsia="en-US" w:bidi="ar-SA"/>
      </w:rPr>
    </w:lvl>
    <w:lvl w:ilvl="3" w:tplc="8AB273D2">
      <w:numFmt w:val="bullet"/>
      <w:lvlText w:val="•"/>
      <w:lvlJc w:val="left"/>
      <w:pPr>
        <w:ind w:left="3307" w:hanging="569"/>
      </w:pPr>
      <w:rPr>
        <w:rFonts w:hint="default"/>
        <w:lang w:val="en-US" w:eastAsia="en-US" w:bidi="ar-SA"/>
      </w:rPr>
    </w:lvl>
    <w:lvl w:ilvl="4" w:tplc="C6BCC432">
      <w:numFmt w:val="bullet"/>
      <w:lvlText w:val="•"/>
      <w:lvlJc w:val="left"/>
      <w:pPr>
        <w:ind w:left="4130" w:hanging="569"/>
      </w:pPr>
      <w:rPr>
        <w:rFonts w:hint="default"/>
        <w:lang w:val="en-US" w:eastAsia="en-US" w:bidi="ar-SA"/>
      </w:rPr>
    </w:lvl>
    <w:lvl w:ilvl="5" w:tplc="4D80B482">
      <w:numFmt w:val="bullet"/>
      <w:lvlText w:val="•"/>
      <w:lvlJc w:val="left"/>
      <w:pPr>
        <w:ind w:left="4954" w:hanging="569"/>
      </w:pPr>
      <w:rPr>
        <w:rFonts w:hint="default"/>
        <w:lang w:val="en-US" w:eastAsia="en-US" w:bidi="ar-SA"/>
      </w:rPr>
    </w:lvl>
    <w:lvl w:ilvl="6" w:tplc="7BC80ABA">
      <w:numFmt w:val="bullet"/>
      <w:lvlText w:val="•"/>
      <w:lvlJc w:val="left"/>
      <w:pPr>
        <w:ind w:left="5778" w:hanging="569"/>
      </w:pPr>
      <w:rPr>
        <w:rFonts w:hint="default"/>
        <w:lang w:val="en-US" w:eastAsia="en-US" w:bidi="ar-SA"/>
      </w:rPr>
    </w:lvl>
    <w:lvl w:ilvl="7" w:tplc="F30485B2">
      <w:numFmt w:val="bullet"/>
      <w:lvlText w:val="•"/>
      <w:lvlJc w:val="left"/>
      <w:pPr>
        <w:ind w:left="6601" w:hanging="569"/>
      </w:pPr>
      <w:rPr>
        <w:rFonts w:hint="default"/>
        <w:lang w:val="en-US" w:eastAsia="en-US" w:bidi="ar-SA"/>
      </w:rPr>
    </w:lvl>
    <w:lvl w:ilvl="8" w:tplc="86669FD4">
      <w:numFmt w:val="bullet"/>
      <w:lvlText w:val="•"/>
      <w:lvlJc w:val="left"/>
      <w:pPr>
        <w:ind w:left="7425" w:hanging="569"/>
      </w:pPr>
      <w:rPr>
        <w:rFonts w:hint="default"/>
        <w:lang w:val="en-US" w:eastAsia="en-US" w:bidi="ar-SA"/>
      </w:rPr>
    </w:lvl>
  </w:abstractNum>
  <w:abstractNum w:abstractNumId="22" w15:restartNumberingAfterBreak="0">
    <w:nsid w:val="4C1D32C7"/>
    <w:multiLevelType w:val="hybridMultilevel"/>
    <w:tmpl w:val="2864D346"/>
    <w:lvl w:ilvl="0" w:tplc="B8064840">
      <w:start w:val="1"/>
      <w:numFmt w:val="decimal"/>
      <w:lvlText w:val="%1."/>
      <w:lvlJc w:val="left"/>
      <w:pPr>
        <w:ind w:left="720" w:hanging="360"/>
      </w:pPr>
      <w:rPr>
        <w:sz w:val="24"/>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4C965EA1"/>
    <w:multiLevelType w:val="hybridMultilevel"/>
    <w:tmpl w:val="BAE094F2"/>
    <w:lvl w:ilvl="0" w:tplc="6CE02C50">
      <w:start w:val="1"/>
      <w:numFmt w:val="lowerLetter"/>
      <w:lvlText w:val="(%1)"/>
      <w:lvlJc w:val="left"/>
      <w:pPr>
        <w:ind w:left="1089" w:hanging="569"/>
      </w:pPr>
      <w:rPr>
        <w:rFonts w:ascii="General Sans" w:eastAsia="Arial" w:hAnsi="General Sans" w:cs="Arial" w:hint="default"/>
        <w:b w:val="0"/>
        <w:bCs w:val="0"/>
        <w:i w:val="0"/>
        <w:iCs w:val="0"/>
        <w:spacing w:val="0"/>
        <w:w w:val="99"/>
        <w:sz w:val="20"/>
        <w:szCs w:val="20"/>
        <w:lang w:val="en-US" w:eastAsia="en-US" w:bidi="ar-SA"/>
      </w:rPr>
    </w:lvl>
    <w:lvl w:ilvl="1" w:tplc="9DBE17D2">
      <w:start w:val="2"/>
      <w:numFmt w:val="lowerRoman"/>
      <w:lvlText w:val="(%2)"/>
      <w:lvlJc w:val="left"/>
      <w:pPr>
        <w:ind w:left="2082" w:hanging="425"/>
      </w:pPr>
      <w:rPr>
        <w:rFonts w:ascii="Arial" w:eastAsia="Arial" w:hAnsi="Arial" w:cs="Arial" w:hint="default"/>
        <w:b w:val="0"/>
        <w:bCs w:val="0"/>
        <w:i w:val="0"/>
        <w:iCs w:val="0"/>
        <w:spacing w:val="-2"/>
        <w:w w:val="99"/>
        <w:sz w:val="20"/>
        <w:szCs w:val="20"/>
        <w:lang w:val="en-US" w:eastAsia="en-US" w:bidi="ar-SA"/>
      </w:rPr>
    </w:lvl>
    <w:lvl w:ilvl="2" w:tplc="143C96C2">
      <w:numFmt w:val="bullet"/>
      <w:lvlText w:val="•"/>
      <w:lvlJc w:val="left"/>
      <w:pPr>
        <w:ind w:left="2856" w:hanging="425"/>
      </w:pPr>
      <w:rPr>
        <w:rFonts w:hint="default"/>
        <w:lang w:val="en-US" w:eastAsia="en-US" w:bidi="ar-SA"/>
      </w:rPr>
    </w:lvl>
    <w:lvl w:ilvl="3" w:tplc="F5880200">
      <w:numFmt w:val="bullet"/>
      <w:lvlText w:val="•"/>
      <w:lvlJc w:val="left"/>
      <w:pPr>
        <w:ind w:left="3633" w:hanging="425"/>
      </w:pPr>
      <w:rPr>
        <w:rFonts w:hint="default"/>
        <w:lang w:val="en-US" w:eastAsia="en-US" w:bidi="ar-SA"/>
      </w:rPr>
    </w:lvl>
    <w:lvl w:ilvl="4" w:tplc="FA4A9386">
      <w:numFmt w:val="bullet"/>
      <w:lvlText w:val="•"/>
      <w:lvlJc w:val="left"/>
      <w:pPr>
        <w:ind w:left="4410" w:hanging="425"/>
      </w:pPr>
      <w:rPr>
        <w:rFonts w:hint="default"/>
        <w:lang w:val="en-US" w:eastAsia="en-US" w:bidi="ar-SA"/>
      </w:rPr>
    </w:lvl>
    <w:lvl w:ilvl="5" w:tplc="01D2365E">
      <w:numFmt w:val="bullet"/>
      <w:lvlText w:val="•"/>
      <w:lvlJc w:val="left"/>
      <w:pPr>
        <w:ind w:left="5187" w:hanging="425"/>
      </w:pPr>
      <w:rPr>
        <w:rFonts w:hint="default"/>
        <w:lang w:val="en-US" w:eastAsia="en-US" w:bidi="ar-SA"/>
      </w:rPr>
    </w:lvl>
    <w:lvl w:ilvl="6" w:tplc="3CA4DD56">
      <w:numFmt w:val="bullet"/>
      <w:lvlText w:val="•"/>
      <w:lvlJc w:val="left"/>
      <w:pPr>
        <w:ind w:left="5964" w:hanging="425"/>
      </w:pPr>
      <w:rPr>
        <w:rFonts w:hint="default"/>
        <w:lang w:val="en-US" w:eastAsia="en-US" w:bidi="ar-SA"/>
      </w:rPr>
    </w:lvl>
    <w:lvl w:ilvl="7" w:tplc="E4B0F348">
      <w:numFmt w:val="bullet"/>
      <w:lvlText w:val="•"/>
      <w:lvlJc w:val="left"/>
      <w:pPr>
        <w:ind w:left="6741" w:hanging="425"/>
      </w:pPr>
      <w:rPr>
        <w:rFonts w:hint="default"/>
        <w:lang w:val="en-US" w:eastAsia="en-US" w:bidi="ar-SA"/>
      </w:rPr>
    </w:lvl>
    <w:lvl w:ilvl="8" w:tplc="D3D6598E">
      <w:numFmt w:val="bullet"/>
      <w:lvlText w:val="•"/>
      <w:lvlJc w:val="left"/>
      <w:pPr>
        <w:ind w:left="7518" w:hanging="425"/>
      </w:pPr>
      <w:rPr>
        <w:rFonts w:hint="default"/>
        <w:lang w:val="en-US" w:eastAsia="en-US" w:bidi="ar-SA"/>
      </w:rPr>
    </w:lvl>
  </w:abstractNum>
  <w:abstractNum w:abstractNumId="24" w15:restartNumberingAfterBreak="0">
    <w:nsid w:val="4E054982"/>
    <w:multiLevelType w:val="hybridMultilevel"/>
    <w:tmpl w:val="99DE56BC"/>
    <w:lvl w:ilvl="0" w:tplc="C01EDEE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BB681CF8">
      <w:numFmt w:val="bullet"/>
      <w:lvlText w:val="•"/>
      <w:lvlJc w:val="left"/>
      <w:pPr>
        <w:ind w:left="2401" w:hanging="569"/>
      </w:pPr>
      <w:rPr>
        <w:rFonts w:hint="default"/>
        <w:lang w:val="en-US" w:eastAsia="en-US" w:bidi="ar-SA"/>
      </w:rPr>
    </w:lvl>
    <w:lvl w:ilvl="2" w:tplc="B46ACFFC">
      <w:numFmt w:val="bullet"/>
      <w:lvlText w:val="•"/>
      <w:lvlJc w:val="left"/>
      <w:pPr>
        <w:ind w:left="3142" w:hanging="569"/>
      </w:pPr>
      <w:rPr>
        <w:rFonts w:hint="default"/>
        <w:lang w:val="en-US" w:eastAsia="en-US" w:bidi="ar-SA"/>
      </w:rPr>
    </w:lvl>
    <w:lvl w:ilvl="3" w:tplc="87D0A56E">
      <w:numFmt w:val="bullet"/>
      <w:lvlText w:val="•"/>
      <w:lvlJc w:val="left"/>
      <w:pPr>
        <w:ind w:left="3883" w:hanging="569"/>
      </w:pPr>
      <w:rPr>
        <w:rFonts w:hint="default"/>
        <w:lang w:val="en-US" w:eastAsia="en-US" w:bidi="ar-SA"/>
      </w:rPr>
    </w:lvl>
    <w:lvl w:ilvl="4" w:tplc="08703388">
      <w:numFmt w:val="bullet"/>
      <w:lvlText w:val="•"/>
      <w:lvlJc w:val="left"/>
      <w:pPr>
        <w:ind w:left="4624" w:hanging="569"/>
      </w:pPr>
      <w:rPr>
        <w:rFonts w:hint="default"/>
        <w:lang w:val="en-US" w:eastAsia="en-US" w:bidi="ar-SA"/>
      </w:rPr>
    </w:lvl>
    <w:lvl w:ilvl="5" w:tplc="57C20030">
      <w:numFmt w:val="bullet"/>
      <w:lvlText w:val="•"/>
      <w:lvlJc w:val="left"/>
      <w:pPr>
        <w:ind w:left="5366" w:hanging="569"/>
      </w:pPr>
      <w:rPr>
        <w:rFonts w:hint="default"/>
        <w:lang w:val="en-US" w:eastAsia="en-US" w:bidi="ar-SA"/>
      </w:rPr>
    </w:lvl>
    <w:lvl w:ilvl="6" w:tplc="B44A273C">
      <w:numFmt w:val="bullet"/>
      <w:lvlText w:val="•"/>
      <w:lvlJc w:val="left"/>
      <w:pPr>
        <w:ind w:left="6107" w:hanging="569"/>
      </w:pPr>
      <w:rPr>
        <w:rFonts w:hint="default"/>
        <w:lang w:val="en-US" w:eastAsia="en-US" w:bidi="ar-SA"/>
      </w:rPr>
    </w:lvl>
    <w:lvl w:ilvl="7" w:tplc="90BE429C">
      <w:numFmt w:val="bullet"/>
      <w:lvlText w:val="•"/>
      <w:lvlJc w:val="left"/>
      <w:pPr>
        <w:ind w:left="6848" w:hanging="569"/>
      </w:pPr>
      <w:rPr>
        <w:rFonts w:hint="default"/>
        <w:lang w:val="en-US" w:eastAsia="en-US" w:bidi="ar-SA"/>
      </w:rPr>
    </w:lvl>
    <w:lvl w:ilvl="8" w:tplc="E6A866C2">
      <w:numFmt w:val="bullet"/>
      <w:lvlText w:val="•"/>
      <w:lvlJc w:val="left"/>
      <w:pPr>
        <w:ind w:left="7589" w:hanging="569"/>
      </w:pPr>
      <w:rPr>
        <w:rFonts w:hint="default"/>
        <w:lang w:val="en-US" w:eastAsia="en-US" w:bidi="ar-SA"/>
      </w:rPr>
    </w:lvl>
  </w:abstractNum>
  <w:abstractNum w:abstractNumId="25" w15:restartNumberingAfterBreak="0">
    <w:nsid w:val="564E3A44"/>
    <w:multiLevelType w:val="hybridMultilevel"/>
    <w:tmpl w:val="F9FE44D6"/>
    <w:lvl w:ilvl="0" w:tplc="FFFFFFFF">
      <w:start w:val="1"/>
      <w:numFmt w:val="decimal"/>
      <w:lvlText w:val="%1."/>
      <w:lvlJc w:val="left"/>
      <w:pPr>
        <w:ind w:left="720" w:hanging="360"/>
      </w:pPr>
      <w:rPr>
        <w:sz w:val="24"/>
        <w:szCs w:val="22"/>
      </w:rPr>
    </w:lvl>
    <w:lvl w:ilvl="1" w:tplc="0C09001B">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56C345A6"/>
    <w:multiLevelType w:val="multilevel"/>
    <w:tmpl w:val="328C77E2"/>
    <w:styleLink w:val="CurrentList6"/>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7" w15:restartNumberingAfterBreak="0">
    <w:nsid w:val="5DD92307"/>
    <w:multiLevelType w:val="hybridMultilevel"/>
    <w:tmpl w:val="F9FE44D6"/>
    <w:lvl w:ilvl="0" w:tplc="FFFFFFFF">
      <w:start w:val="1"/>
      <w:numFmt w:val="decimal"/>
      <w:lvlText w:val="%1."/>
      <w:lvlJc w:val="left"/>
      <w:pPr>
        <w:ind w:left="720" w:hanging="360"/>
      </w:pPr>
      <w:rPr>
        <w:sz w:val="24"/>
        <w:szCs w:val="22"/>
      </w:rPr>
    </w:lvl>
    <w:lvl w:ilvl="1" w:tplc="FFFFFFFF">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618324FB"/>
    <w:multiLevelType w:val="hybridMultilevel"/>
    <w:tmpl w:val="B1405E6C"/>
    <w:lvl w:ilvl="0" w:tplc="B950D9CC">
      <w:start w:val="1"/>
      <w:numFmt w:val="lowerRoman"/>
      <w:lvlText w:val="(%1)"/>
      <w:lvlJc w:val="left"/>
      <w:pPr>
        <w:ind w:left="1620" w:hanging="720"/>
      </w:pPr>
      <w:rPr>
        <w:rFonts w:ascii="Arial" w:eastAsia="Arial" w:hAnsi="Arial" w:cs="Arial" w:hint="default"/>
        <w:b w:val="0"/>
        <w:bCs w:val="0"/>
        <w:i w:val="0"/>
        <w:iCs w:val="0"/>
        <w:spacing w:val="-2"/>
        <w:w w:val="100"/>
        <w:sz w:val="22"/>
        <w:szCs w:val="22"/>
        <w:lang w:val="en-US" w:eastAsia="en-US" w:bidi="ar-SA"/>
      </w:rPr>
    </w:lvl>
    <w:lvl w:ilvl="1" w:tplc="1F9026A0">
      <w:numFmt w:val="bullet"/>
      <w:lvlText w:val="•"/>
      <w:lvlJc w:val="left"/>
      <w:pPr>
        <w:ind w:left="2163" w:hanging="720"/>
      </w:pPr>
      <w:rPr>
        <w:rFonts w:hint="default"/>
        <w:lang w:val="en-US" w:eastAsia="en-US" w:bidi="ar-SA"/>
      </w:rPr>
    </w:lvl>
    <w:lvl w:ilvl="2" w:tplc="3312A084">
      <w:numFmt w:val="bullet"/>
      <w:lvlText w:val="•"/>
      <w:lvlJc w:val="left"/>
      <w:pPr>
        <w:ind w:left="2706" w:hanging="720"/>
      </w:pPr>
      <w:rPr>
        <w:rFonts w:hint="default"/>
        <w:lang w:val="en-US" w:eastAsia="en-US" w:bidi="ar-SA"/>
      </w:rPr>
    </w:lvl>
    <w:lvl w:ilvl="3" w:tplc="9196A57C">
      <w:numFmt w:val="bullet"/>
      <w:lvlText w:val="•"/>
      <w:lvlJc w:val="left"/>
      <w:pPr>
        <w:ind w:left="3250" w:hanging="720"/>
      </w:pPr>
      <w:rPr>
        <w:rFonts w:hint="default"/>
        <w:lang w:val="en-US" w:eastAsia="en-US" w:bidi="ar-SA"/>
      </w:rPr>
    </w:lvl>
    <w:lvl w:ilvl="4" w:tplc="23DCF220">
      <w:numFmt w:val="bullet"/>
      <w:lvlText w:val="•"/>
      <w:lvlJc w:val="left"/>
      <w:pPr>
        <w:ind w:left="3793" w:hanging="720"/>
      </w:pPr>
      <w:rPr>
        <w:rFonts w:hint="default"/>
        <w:lang w:val="en-US" w:eastAsia="en-US" w:bidi="ar-SA"/>
      </w:rPr>
    </w:lvl>
    <w:lvl w:ilvl="5" w:tplc="7A0CADFE">
      <w:numFmt w:val="bullet"/>
      <w:lvlText w:val="•"/>
      <w:lvlJc w:val="left"/>
      <w:pPr>
        <w:ind w:left="4337" w:hanging="720"/>
      </w:pPr>
      <w:rPr>
        <w:rFonts w:hint="default"/>
        <w:lang w:val="en-US" w:eastAsia="en-US" w:bidi="ar-SA"/>
      </w:rPr>
    </w:lvl>
    <w:lvl w:ilvl="6" w:tplc="6D666122">
      <w:numFmt w:val="bullet"/>
      <w:lvlText w:val="•"/>
      <w:lvlJc w:val="left"/>
      <w:pPr>
        <w:ind w:left="4880" w:hanging="720"/>
      </w:pPr>
      <w:rPr>
        <w:rFonts w:hint="default"/>
        <w:lang w:val="en-US" w:eastAsia="en-US" w:bidi="ar-SA"/>
      </w:rPr>
    </w:lvl>
    <w:lvl w:ilvl="7" w:tplc="DE6089CA">
      <w:numFmt w:val="bullet"/>
      <w:lvlText w:val="•"/>
      <w:lvlJc w:val="left"/>
      <w:pPr>
        <w:ind w:left="5424" w:hanging="720"/>
      </w:pPr>
      <w:rPr>
        <w:rFonts w:hint="default"/>
        <w:lang w:val="en-US" w:eastAsia="en-US" w:bidi="ar-SA"/>
      </w:rPr>
    </w:lvl>
    <w:lvl w:ilvl="8" w:tplc="6DCA5E58">
      <w:numFmt w:val="bullet"/>
      <w:lvlText w:val="•"/>
      <w:lvlJc w:val="left"/>
      <w:pPr>
        <w:ind w:left="5967" w:hanging="720"/>
      </w:pPr>
      <w:rPr>
        <w:rFonts w:hint="default"/>
        <w:lang w:val="en-US" w:eastAsia="en-US" w:bidi="ar-SA"/>
      </w:rPr>
    </w:lvl>
  </w:abstractNum>
  <w:abstractNum w:abstractNumId="29" w15:restartNumberingAfterBreak="0">
    <w:nsid w:val="625D6607"/>
    <w:multiLevelType w:val="multilevel"/>
    <w:tmpl w:val="328C77E2"/>
    <w:styleLink w:val="CurrentList2"/>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66824EB8"/>
    <w:multiLevelType w:val="multilevel"/>
    <w:tmpl w:val="C0C62198"/>
    <w:styleLink w:val="CurrentList7"/>
    <w:lvl w:ilvl="0">
      <w:start w:val="1"/>
      <w:numFmt w:val="decimal"/>
      <w:lvlText w:val="%1."/>
      <w:lvlJc w:val="left"/>
      <w:pPr>
        <w:ind w:left="612" w:hanging="612"/>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1" w15:restartNumberingAfterBreak="0">
    <w:nsid w:val="6B167E95"/>
    <w:multiLevelType w:val="hybridMultilevel"/>
    <w:tmpl w:val="001A59F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BCB2085"/>
    <w:multiLevelType w:val="hybridMultilevel"/>
    <w:tmpl w:val="F9FE44D6"/>
    <w:lvl w:ilvl="0" w:tplc="FFFFFFFF">
      <w:start w:val="1"/>
      <w:numFmt w:val="decimal"/>
      <w:lvlText w:val="%1."/>
      <w:lvlJc w:val="left"/>
      <w:pPr>
        <w:ind w:left="720" w:hanging="360"/>
      </w:pPr>
      <w:rPr>
        <w:sz w:val="24"/>
        <w:szCs w:val="22"/>
      </w:rPr>
    </w:lvl>
    <w:lvl w:ilvl="1" w:tplc="FFFFFFFF">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6EEF27A2"/>
    <w:multiLevelType w:val="hybridMultilevel"/>
    <w:tmpl w:val="3530EF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F71219C"/>
    <w:multiLevelType w:val="multilevel"/>
    <w:tmpl w:val="66C40948"/>
    <w:styleLink w:val="CurrentList8"/>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5" w15:restartNumberingAfterBreak="0">
    <w:nsid w:val="701470CD"/>
    <w:multiLevelType w:val="hybridMultilevel"/>
    <w:tmpl w:val="A816FF48"/>
    <w:lvl w:ilvl="0" w:tplc="EFDC5DD6">
      <w:start w:val="1"/>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8A64348">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8738DC32">
      <w:start w:val="1"/>
      <w:numFmt w:val="lowerRoman"/>
      <w:lvlText w:val="(%3)"/>
      <w:lvlJc w:val="left"/>
      <w:pPr>
        <w:ind w:left="2224" w:hanging="567"/>
      </w:pPr>
      <w:rPr>
        <w:rFonts w:ascii="General Sans" w:eastAsia="Arial" w:hAnsi="General Sans" w:cs="Arial" w:hint="default"/>
        <w:b w:val="0"/>
        <w:bCs w:val="0"/>
        <w:i w:val="0"/>
        <w:iCs w:val="0"/>
        <w:spacing w:val="-2"/>
        <w:w w:val="99"/>
        <w:sz w:val="20"/>
        <w:szCs w:val="20"/>
        <w:lang w:val="en-US" w:eastAsia="en-US" w:bidi="ar-SA"/>
      </w:rPr>
    </w:lvl>
    <w:lvl w:ilvl="3" w:tplc="94BEC2B0">
      <w:numFmt w:val="bullet"/>
      <w:lvlText w:val="•"/>
      <w:lvlJc w:val="left"/>
      <w:pPr>
        <w:ind w:left="3076" w:hanging="567"/>
      </w:pPr>
      <w:rPr>
        <w:rFonts w:hint="default"/>
        <w:lang w:val="en-US" w:eastAsia="en-US" w:bidi="ar-SA"/>
      </w:rPr>
    </w:lvl>
    <w:lvl w:ilvl="4" w:tplc="73723FCE">
      <w:numFmt w:val="bullet"/>
      <w:lvlText w:val="•"/>
      <w:lvlJc w:val="left"/>
      <w:pPr>
        <w:ind w:left="3933" w:hanging="567"/>
      </w:pPr>
      <w:rPr>
        <w:rFonts w:hint="default"/>
        <w:lang w:val="en-US" w:eastAsia="en-US" w:bidi="ar-SA"/>
      </w:rPr>
    </w:lvl>
    <w:lvl w:ilvl="5" w:tplc="16FAE9CE">
      <w:numFmt w:val="bullet"/>
      <w:lvlText w:val="•"/>
      <w:lvlJc w:val="left"/>
      <w:pPr>
        <w:ind w:left="4789" w:hanging="567"/>
      </w:pPr>
      <w:rPr>
        <w:rFonts w:hint="default"/>
        <w:lang w:val="en-US" w:eastAsia="en-US" w:bidi="ar-SA"/>
      </w:rPr>
    </w:lvl>
    <w:lvl w:ilvl="6" w:tplc="02585598">
      <w:numFmt w:val="bullet"/>
      <w:lvlText w:val="•"/>
      <w:lvlJc w:val="left"/>
      <w:pPr>
        <w:ind w:left="5646" w:hanging="567"/>
      </w:pPr>
      <w:rPr>
        <w:rFonts w:hint="default"/>
        <w:lang w:val="en-US" w:eastAsia="en-US" w:bidi="ar-SA"/>
      </w:rPr>
    </w:lvl>
    <w:lvl w:ilvl="7" w:tplc="1890A970">
      <w:numFmt w:val="bullet"/>
      <w:lvlText w:val="•"/>
      <w:lvlJc w:val="left"/>
      <w:pPr>
        <w:ind w:left="6502" w:hanging="567"/>
      </w:pPr>
      <w:rPr>
        <w:rFonts w:hint="default"/>
        <w:lang w:val="en-US" w:eastAsia="en-US" w:bidi="ar-SA"/>
      </w:rPr>
    </w:lvl>
    <w:lvl w:ilvl="8" w:tplc="B8ECD846">
      <w:numFmt w:val="bullet"/>
      <w:lvlText w:val="•"/>
      <w:lvlJc w:val="left"/>
      <w:pPr>
        <w:ind w:left="7359" w:hanging="567"/>
      </w:pPr>
      <w:rPr>
        <w:rFonts w:hint="default"/>
        <w:lang w:val="en-US" w:eastAsia="en-US" w:bidi="ar-SA"/>
      </w:rPr>
    </w:lvl>
  </w:abstractNum>
  <w:abstractNum w:abstractNumId="36" w15:restartNumberingAfterBreak="0">
    <w:nsid w:val="7087315F"/>
    <w:multiLevelType w:val="hybridMultilevel"/>
    <w:tmpl w:val="2828EC10"/>
    <w:lvl w:ilvl="0" w:tplc="0409001B">
      <w:start w:val="1"/>
      <w:numFmt w:val="lowerRoman"/>
      <w:lvlText w:val="%1."/>
      <w:lvlJc w:val="right"/>
      <w:pPr>
        <w:ind w:left="826" w:hanging="413"/>
      </w:pPr>
      <w:rPr>
        <w:rFonts w:hint="default"/>
        <w:b w:val="0"/>
        <w:bCs w:val="0"/>
        <w:i w:val="0"/>
        <w:iCs w:val="0"/>
        <w:spacing w:val="-2"/>
        <w:w w:val="99"/>
        <w:sz w:val="20"/>
        <w:szCs w:val="20"/>
        <w:lang w:val="en-US" w:eastAsia="en-US" w:bidi="ar-SA"/>
      </w:rPr>
    </w:lvl>
    <w:lvl w:ilvl="1" w:tplc="FFFFFFFF">
      <w:numFmt w:val="bullet"/>
      <w:lvlText w:val="•"/>
      <w:lvlJc w:val="left"/>
      <w:pPr>
        <w:ind w:left="1588" w:hanging="413"/>
      </w:pPr>
      <w:rPr>
        <w:rFonts w:hint="default"/>
        <w:lang w:val="en-US" w:eastAsia="en-US" w:bidi="ar-SA"/>
      </w:rPr>
    </w:lvl>
    <w:lvl w:ilvl="2" w:tplc="FFFFFFFF">
      <w:numFmt w:val="bullet"/>
      <w:lvlText w:val="•"/>
      <w:lvlJc w:val="left"/>
      <w:pPr>
        <w:ind w:left="2343" w:hanging="413"/>
      </w:pPr>
      <w:rPr>
        <w:rFonts w:hint="default"/>
        <w:lang w:val="en-US" w:eastAsia="en-US" w:bidi="ar-SA"/>
      </w:rPr>
    </w:lvl>
    <w:lvl w:ilvl="3" w:tplc="FFFFFFFF">
      <w:numFmt w:val="bullet"/>
      <w:lvlText w:val="•"/>
      <w:lvlJc w:val="left"/>
      <w:pPr>
        <w:ind w:left="3098" w:hanging="413"/>
      </w:pPr>
      <w:rPr>
        <w:rFonts w:hint="default"/>
        <w:lang w:val="en-US" w:eastAsia="en-US" w:bidi="ar-SA"/>
      </w:rPr>
    </w:lvl>
    <w:lvl w:ilvl="4" w:tplc="FFFFFFFF">
      <w:numFmt w:val="bullet"/>
      <w:lvlText w:val="•"/>
      <w:lvlJc w:val="left"/>
      <w:pPr>
        <w:ind w:left="3853" w:hanging="413"/>
      </w:pPr>
      <w:rPr>
        <w:rFonts w:hint="default"/>
        <w:lang w:val="en-US" w:eastAsia="en-US" w:bidi="ar-SA"/>
      </w:rPr>
    </w:lvl>
    <w:lvl w:ilvl="5" w:tplc="FFFFFFFF">
      <w:numFmt w:val="bullet"/>
      <w:lvlText w:val="•"/>
      <w:lvlJc w:val="left"/>
      <w:pPr>
        <w:ind w:left="4609" w:hanging="413"/>
      </w:pPr>
      <w:rPr>
        <w:rFonts w:hint="default"/>
        <w:lang w:val="en-US" w:eastAsia="en-US" w:bidi="ar-SA"/>
      </w:rPr>
    </w:lvl>
    <w:lvl w:ilvl="6" w:tplc="FFFFFFFF">
      <w:numFmt w:val="bullet"/>
      <w:lvlText w:val="•"/>
      <w:lvlJc w:val="left"/>
      <w:pPr>
        <w:ind w:left="5364" w:hanging="413"/>
      </w:pPr>
      <w:rPr>
        <w:rFonts w:hint="default"/>
        <w:lang w:val="en-US" w:eastAsia="en-US" w:bidi="ar-SA"/>
      </w:rPr>
    </w:lvl>
    <w:lvl w:ilvl="7" w:tplc="FFFFFFFF">
      <w:numFmt w:val="bullet"/>
      <w:lvlText w:val="•"/>
      <w:lvlJc w:val="left"/>
      <w:pPr>
        <w:ind w:left="6119" w:hanging="413"/>
      </w:pPr>
      <w:rPr>
        <w:rFonts w:hint="default"/>
        <w:lang w:val="en-US" w:eastAsia="en-US" w:bidi="ar-SA"/>
      </w:rPr>
    </w:lvl>
    <w:lvl w:ilvl="8" w:tplc="FFFFFFFF">
      <w:numFmt w:val="bullet"/>
      <w:lvlText w:val="•"/>
      <w:lvlJc w:val="left"/>
      <w:pPr>
        <w:ind w:left="6874" w:hanging="413"/>
      </w:pPr>
      <w:rPr>
        <w:rFonts w:hint="default"/>
        <w:lang w:val="en-US" w:eastAsia="en-US" w:bidi="ar-SA"/>
      </w:rPr>
    </w:lvl>
  </w:abstractNum>
  <w:abstractNum w:abstractNumId="37" w15:restartNumberingAfterBreak="0">
    <w:nsid w:val="75644B4A"/>
    <w:multiLevelType w:val="hybridMultilevel"/>
    <w:tmpl w:val="5B8461D0"/>
    <w:lvl w:ilvl="0" w:tplc="FD403F6E">
      <w:numFmt w:val="bullet"/>
      <w:lvlText w:val=""/>
      <w:lvlJc w:val="left"/>
      <w:pPr>
        <w:ind w:left="947" w:hanging="284"/>
      </w:pPr>
      <w:rPr>
        <w:rFonts w:ascii="Symbol" w:eastAsia="Symbol" w:hAnsi="Symbol" w:cs="Symbol" w:hint="default"/>
        <w:b w:val="0"/>
        <w:bCs w:val="0"/>
        <w:i w:val="0"/>
        <w:iCs w:val="0"/>
        <w:spacing w:val="0"/>
        <w:w w:val="99"/>
        <w:sz w:val="20"/>
        <w:szCs w:val="20"/>
        <w:lang w:val="en-US" w:eastAsia="en-US" w:bidi="ar-SA"/>
      </w:rPr>
    </w:lvl>
    <w:lvl w:ilvl="1" w:tplc="C7385C06">
      <w:numFmt w:val="bullet"/>
      <w:lvlText w:val="•"/>
      <w:lvlJc w:val="left"/>
      <w:pPr>
        <w:ind w:left="1753" w:hanging="284"/>
      </w:pPr>
      <w:rPr>
        <w:rFonts w:hint="default"/>
        <w:lang w:val="en-US" w:eastAsia="en-US" w:bidi="ar-SA"/>
      </w:rPr>
    </w:lvl>
    <w:lvl w:ilvl="2" w:tplc="B2E23AAC">
      <w:numFmt w:val="bullet"/>
      <w:lvlText w:val="•"/>
      <w:lvlJc w:val="left"/>
      <w:pPr>
        <w:ind w:left="2566" w:hanging="284"/>
      </w:pPr>
      <w:rPr>
        <w:rFonts w:hint="default"/>
        <w:lang w:val="en-US" w:eastAsia="en-US" w:bidi="ar-SA"/>
      </w:rPr>
    </w:lvl>
    <w:lvl w:ilvl="3" w:tplc="6B701E5C">
      <w:numFmt w:val="bullet"/>
      <w:lvlText w:val="•"/>
      <w:lvlJc w:val="left"/>
      <w:pPr>
        <w:ind w:left="3379" w:hanging="284"/>
      </w:pPr>
      <w:rPr>
        <w:rFonts w:hint="default"/>
        <w:lang w:val="en-US" w:eastAsia="en-US" w:bidi="ar-SA"/>
      </w:rPr>
    </w:lvl>
    <w:lvl w:ilvl="4" w:tplc="1BAE4B94">
      <w:numFmt w:val="bullet"/>
      <w:lvlText w:val="•"/>
      <w:lvlJc w:val="left"/>
      <w:pPr>
        <w:ind w:left="4192" w:hanging="284"/>
      </w:pPr>
      <w:rPr>
        <w:rFonts w:hint="default"/>
        <w:lang w:val="en-US" w:eastAsia="en-US" w:bidi="ar-SA"/>
      </w:rPr>
    </w:lvl>
    <w:lvl w:ilvl="5" w:tplc="D1AAE606">
      <w:numFmt w:val="bullet"/>
      <w:lvlText w:val="•"/>
      <w:lvlJc w:val="left"/>
      <w:pPr>
        <w:ind w:left="5006" w:hanging="284"/>
      </w:pPr>
      <w:rPr>
        <w:rFonts w:hint="default"/>
        <w:lang w:val="en-US" w:eastAsia="en-US" w:bidi="ar-SA"/>
      </w:rPr>
    </w:lvl>
    <w:lvl w:ilvl="6" w:tplc="30EAF1A4">
      <w:numFmt w:val="bullet"/>
      <w:lvlText w:val="•"/>
      <w:lvlJc w:val="left"/>
      <w:pPr>
        <w:ind w:left="5819" w:hanging="284"/>
      </w:pPr>
      <w:rPr>
        <w:rFonts w:hint="default"/>
        <w:lang w:val="en-US" w:eastAsia="en-US" w:bidi="ar-SA"/>
      </w:rPr>
    </w:lvl>
    <w:lvl w:ilvl="7" w:tplc="C7606426">
      <w:numFmt w:val="bullet"/>
      <w:lvlText w:val="•"/>
      <w:lvlJc w:val="left"/>
      <w:pPr>
        <w:ind w:left="6632" w:hanging="284"/>
      </w:pPr>
      <w:rPr>
        <w:rFonts w:hint="default"/>
        <w:lang w:val="en-US" w:eastAsia="en-US" w:bidi="ar-SA"/>
      </w:rPr>
    </w:lvl>
    <w:lvl w:ilvl="8" w:tplc="6BA07792">
      <w:numFmt w:val="bullet"/>
      <w:lvlText w:val="•"/>
      <w:lvlJc w:val="left"/>
      <w:pPr>
        <w:ind w:left="7445" w:hanging="284"/>
      </w:pPr>
      <w:rPr>
        <w:rFonts w:hint="default"/>
        <w:lang w:val="en-US" w:eastAsia="en-US" w:bidi="ar-SA"/>
      </w:rPr>
    </w:lvl>
  </w:abstractNum>
  <w:abstractNum w:abstractNumId="38" w15:restartNumberingAfterBreak="0">
    <w:nsid w:val="7595322E"/>
    <w:multiLevelType w:val="multilevel"/>
    <w:tmpl w:val="AEC6592A"/>
    <w:lvl w:ilvl="0">
      <w:start w:val="1"/>
      <w:numFmt w:val="decimal"/>
      <w:pStyle w:val="NumberedList"/>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9" w15:restartNumberingAfterBreak="0">
    <w:nsid w:val="77C77019"/>
    <w:multiLevelType w:val="hybridMultilevel"/>
    <w:tmpl w:val="A1DE57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BCB5D91"/>
    <w:multiLevelType w:val="hybridMultilevel"/>
    <w:tmpl w:val="AC48D36E"/>
    <w:lvl w:ilvl="0" w:tplc="B3C29F80">
      <w:start w:val="1"/>
      <w:numFmt w:val="lowerLetter"/>
      <w:lvlText w:val="(%1)"/>
      <w:lvlJc w:val="left"/>
      <w:pPr>
        <w:ind w:left="923" w:hanging="720"/>
      </w:pPr>
      <w:rPr>
        <w:rFonts w:ascii="Arial" w:eastAsia="Arial" w:hAnsi="Arial" w:cs="Arial" w:hint="default"/>
        <w:b w:val="0"/>
        <w:bCs w:val="0"/>
        <w:i w:val="0"/>
        <w:iCs w:val="0"/>
        <w:spacing w:val="0"/>
        <w:w w:val="99"/>
        <w:sz w:val="20"/>
        <w:szCs w:val="20"/>
        <w:lang w:val="en-US" w:eastAsia="en-US" w:bidi="ar-SA"/>
      </w:rPr>
    </w:lvl>
    <w:lvl w:ilvl="1" w:tplc="73307028">
      <w:start w:val="1"/>
      <w:numFmt w:val="lowerRoman"/>
      <w:lvlText w:val="(%2)"/>
      <w:lvlJc w:val="left"/>
      <w:pPr>
        <w:ind w:left="1367" w:hanging="428"/>
      </w:pPr>
      <w:rPr>
        <w:rFonts w:hint="default"/>
        <w:spacing w:val="-2"/>
        <w:w w:val="99"/>
        <w:lang w:val="en-US" w:eastAsia="en-US" w:bidi="ar-SA"/>
      </w:rPr>
    </w:lvl>
    <w:lvl w:ilvl="2" w:tplc="3B7A1F40">
      <w:numFmt w:val="bullet"/>
      <w:lvlText w:val="•"/>
      <w:lvlJc w:val="left"/>
      <w:pPr>
        <w:ind w:left="2154" w:hanging="428"/>
      </w:pPr>
      <w:rPr>
        <w:rFonts w:hint="default"/>
        <w:lang w:val="en-US" w:eastAsia="en-US" w:bidi="ar-SA"/>
      </w:rPr>
    </w:lvl>
    <w:lvl w:ilvl="3" w:tplc="630C316C">
      <w:numFmt w:val="bullet"/>
      <w:lvlText w:val="•"/>
      <w:lvlJc w:val="left"/>
      <w:pPr>
        <w:ind w:left="2949" w:hanging="428"/>
      </w:pPr>
      <w:rPr>
        <w:rFonts w:hint="default"/>
        <w:lang w:val="en-US" w:eastAsia="en-US" w:bidi="ar-SA"/>
      </w:rPr>
    </w:lvl>
    <w:lvl w:ilvl="4" w:tplc="412E0C28">
      <w:numFmt w:val="bullet"/>
      <w:lvlText w:val="•"/>
      <w:lvlJc w:val="left"/>
      <w:pPr>
        <w:ind w:left="3744" w:hanging="428"/>
      </w:pPr>
      <w:rPr>
        <w:rFonts w:hint="default"/>
        <w:lang w:val="en-US" w:eastAsia="en-US" w:bidi="ar-SA"/>
      </w:rPr>
    </w:lvl>
    <w:lvl w:ilvl="5" w:tplc="BCB060B8">
      <w:numFmt w:val="bullet"/>
      <w:lvlText w:val="•"/>
      <w:lvlJc w:val="left"/>
      <w:pPr>
        <w:ind w:left="4538" w:hanging="428"/>
      </w:pPr>
      <w:rPr>
        <w:rFonts w:hint="default"/>
        <w:lang w:val="en-US" w:eastAsia="en-US" w:bidi="ar-SA"/>
      </w:rPr>
    </w:lvl>
    <w:lvl w:ilvl="6" w:tplc="EC1A5AF6">
      <w:numFmt w:val="bullet"/>
      <w:lvlText w:val="•"/>
      <w:lvlJc w:val="left"/>
      <w:pPr>
        <w:ind w:left="5333" w:hanging="428"/>
      </w:pPr>
      <w:rPr>
        <w:rFonts w:hint="default"/>
        <w:lang w:val="en-US" w:eastAsia="en-US" w:bidi="ar-SA"/>
      </w:rPr>
    </w:lvl>
    <w:lvl w:ilvl="7" w:tplc="FF10C33E">
      <w:numFmt w:val="bullet"/>
      <w:lvlText w:val="•"/>
      <w:lvlJc w:val="left"/>
      <w:pPr>
        <w:ind w:left="6128" w:hanging="428"/>
      </w:pPr>
      <w:rPr>
        <w:rFonts w:hint="default"/>
        <w:lang w:val="en-US" w:eastAsia="en-US" w:bidi="ar-SA"/>
      </w:rPr>
    </w:lvl>
    <w:lvl w:ilvl="8" w:tplc="ABE6144E">
      <w:numFmt w:val="bullet"/>
      <w:lvlText w:val="•"/>
      <w:lvlJc w:val="left"/>
      <w:pPr>
        <w:ind w:left="6922" w:hanging="428"/>
      </w:pPr>
      <w:rPr>
        <w:rFonts w:hint="default"/>
        <w:lang w:val="en-US" w:eastAsia="en-US" w:bidi="ar-SA"/>
      </w:rPr>
    </w:lvl>
  </w:abstractNum>
  <w:abstractNum w:abstractNumId="41" w15:restartNumberingAfterBreak="0">
    <w:nsid w:val="7FEA18AF"/>
    <w:multiLevelType w:val="multilevel"/>
    <w:tmpl w:val="10A28208"/>
    <w:styleLink w:val="CurrentList5"/>
    <w:lvl w:ilvl="0">
      <w:start w:val="1"/>
      <w:numFmt w:val="decimal"/>
      <w:lvlText w:val="%1."/>
      <w:lvlJc w:val="left"/>
      <w:pPr>
        <w:ind w:left="612" w:hanging="35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580723008">
    <w:abstractNumId w:val="3"/>
  </w:num>
  <w:num w:numId="2" w16cid:durableId="1417436620">
    <w:abstractNumId w:val="29"/>
  </w:num>
  <w:num w:numId="3" w16cid:durableId="1973823257">
    <w:abstractNumId w:val="0"/>
  </w:num>
  <w:num w:numId="4" w16cid:durableId="332340732">
    <w:abstractNumId w:val="6"/>
  </w:num>
  <w:num w:numId="5" w16cid:durableId="692801791">
    <w:abstractNumId w:val="41"/>
  </w:num>
  <w:num w:numId="6" w16cid:durableId="1176336304">
    <w:abstractNumId w:val="26"/>
  </w:num>
  <w:num w:numId="7" w16cid:durableId="202836576">
    <w:abstractNumId w:val="12"/>
  </w:num>
  <w:num w:numId="8" w16cid:durableId="860051757">
    <w:abstractNumId w:val="30"/>
  </w:num>
  <w:num w:numId="9" w16cid:durableId="671682222">
    <w:abstractNumId w:val="34"/>
  </w:num>
  <w:num w:numId="10" w16cid:durableId="1992754355">
    <w:abstractNumId w:val="15"/>
  </w:num>
  <w:num w:numId="11" w16cid:durableId="2078244468">
    <w:abstractNumId w:val="38"/>
  </w:num>
  <w:num w:numId="12" w16cid:durableId="273369005">
    <w:abstractNumId w:val="7"/>
  </w:num>
  <w:num w:numId="13" w16cid:durableId="1742407193">
    <w:abstractNumId w:val="10"/>
  </w:num>
  <w:num w:numId="14" w16cid:durableId="106705850">
    <w:abstractNumId w:val="40"/>
  </w:num>
  <w:num w:numId="15" w16cid:durableId="1663006712">
    <w:abstractNumId w:val="11"/>
  </w:num>
  <w:num w:numId="16" w16cid:durableId="1395160131">
    <w:abstractNumId w:val="16"/>
  </w:num>
  <w:num w:numId="17" w16cid:durableId="2004963584">
    <w:abstractNumId w:val="8"/>
  </w:num>
  <w:num w:numId="18" w16cid:durableId="518274448">
    <w:abstractNumId w:val="9"/>
  </w:num>
  <w:num w:numId="19" w16cid:durableId="295717579">
    <w:abstractNumId w:val="28"/>
  </w:num>
  <w:num w:numId="20" w16cid:durableId="397870644">
    <w:abstractNumId w:val="1"/>
  </w:num>
  <w:num w:numId="21" w16cid:durableId="1251543842">
    <w:abstractNumId w:val="37"/>
  </w:num>
  <w:num w:numId="22" w16cid:durableId="958144472">
    <w:abstractNumId w:val="23"/>
  </w:num>
  <w:num w:numId="23" w16cid:durableId="1823737874">
    <w:abstractNumId w:val="2"/>
  </w:num>
  <w:num w:numId="24" w16cid:durableId="958338391">
    <w:abstractNumId w:val="18"/>
  </w:num>
  <w:num w:numId="25" w16cid:durableId="1956785783">
    <w:abstractNumId w:val="24"/>
  </w:num>
  <w:num w:numId="26" w16cid:durableId="1940216298">
    <w:abstractNumId w:val="35"/>
  </w:num>
  <w:num w:numId="27" w16cid:durableId="1286545082">
    <w:abstractNumId w:val="21"/>
  </w:num>
  <w:num w:numId="28" w16cid:durableId="422846325">
    <w:abstractNumId w:val="14"/>
  </w:num>
  <w:num w:numId="29" w16cid:durableId="13846116">
    <w:abstractNumId w:val="13"/>
  </w:num>
  <w:num w:numId="30" w16cid:durableId="1776556137">
    <w:abstractNumId w:val="5"/>
  </w:num>
  <w:num w:numId="31" w16cid:durableId="1271667329">
    <w:abstractNumId w:val="33"/>
  </w:num>
  <w:num w:numId="32" w16cid:durableId="2046446255">
    <w:abstractNumId w:val="31"/>
  </w:num>
  <w:num w:numId="33" w16cid:durableId="1123770361">
    <w:abstractNumId w:val="36"/>
  </w:num>
  <w:num w:numId="34" w16cid:durableId="1106732551">
    <w:abstractNumId w:val="39"/>
  </w:num>
  <w:num w:numId="35" w16cid:durableId="544802595">
    <w:abstractNumId w:val="4"/>
  </w:num>
  <w:num w:numId="36" w16cid:durableId="1445811607">
    <w:abstractNumId w:val="22"/>
  </w:num>
  <w:num w:numId="37" w16cid:durableId="231237495">
    <w:abstractNumId w:val="25"/>
  </w:num>
  <w:num w:numId="38" w16cid:durableId="895512941">
    <w:abstractNumId w:val="17"/>
  </w:num>
  <w:num w:numId="39" w16cid:durableId="278416904">
    <w:abstractNumId w:val="19"/>
  </w:num>
  <w:num w:numId="40" w16cid:durableId="29845030">
    <w:abstractNumId w:val="20"/>
  </w:num>
  <w:num w:numId="41" w16cid:durableId="1367945995">
    <w:abstractNumId w:val="32"/>
  </w:num>
  <w:num w:numId="42" w16cid:durableId="36206573">
    <w:abstractNumId w:val="27"/>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embedTrueTypeFonts/>
  <w:saveSubsetFonts/>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368"/>
    <w:rsid w:val="000025FB"/>
    <w:rsid w:val="00010530"/>
    <w:rsid w:val="000150AD"/>
    <w:rsid w:val="000157C3"/>
    <w:rsid w:val="00016309"/>
    <w:rsid w:val="00027645"/>
    <w:rsid w:val="00031640"/>
    <w:rsid w:val="0003614D"/>
    <w:rsid w:val="00044DCF"/>
    <w:rsid w:val="00055E04"/>
    <w:rsid w:val="00057A81"/>
    <w:rsid w:val="00057ED2"/>
    <w:rsid w:val="000601D9"/>
    <w:rsid w:val="000641A6"/>
    <w:rsid w:val="00075D73"/>
    <w:rsid w:val="00083871"/>
    <w:rsid w:val="00085847"/>
    <w:rsid w:val="000B235F"/>
    <w:rsid w:val="000C04DF"/>
    <w:rsid w:val="000C3373"/>
    <w:rsid w:val="000E1B83"/>
    <w:rsid w:val="000E2B8C"/>
    <w:rsid w:val="000E47E7"/>
    <w:rsid w:val="000E7D5C"/>
    <w:rsid w:val="00101837"/>
    <w:rsid w:val="00103091"/>
    <w:rsid w:val="00116ACD"/>
    <w:rsid w:val="00135A71"/>
    <w:rsid w:val="001445B6"/>
    <w:rsid w:val="001546E2"/>
    <w:rsid w:val="00172B5B"/>
    <w:rsid w:val="00180E7B"/>
    <w:rsid w:val="001908D7"/>
    <w:rsid w:val="00194F01"/>
    <w:rsid w:val="001A521D"/>
    <w:rsid w:val="001B4864"/>
    <w:rsid w:val="001B499E"/>
    <w:rsid w:val="001C26C9"/>
    <w:rsid w:val="001C2F70"/>
    <w:rsid w:val="001D3C76"/>
    <w:rsid w:val="001F1ACB"/>
    <w:rsid w:val="001F2CC4"/>
    <w:rsid w:val="001F42EF"/>
    <w:rsid w:val="002035EA"/>
    <w:rsid w:val="002071DC"/>
    <w:rsid w:val="00211B28"/>
    <w:rsid w:val="00220DDD"/>
    <w:rsid w:val="00225993"/>
    <w:rsid w:val="00226E01"/>
    <w:rsid w:val="00230211"/>
    <w:rsid w:val="0023747B"/>
    <w:rsid w:val="00253720"/>
    <w:rsid w:val="00260ADC"/>
    <w:rsid w:val="00260F2B"/>
    <w:rsid w:val="00265FB4"/>
    <w:rsid w:val="00266D85"/>
    <w:rsid w:val="00270A6D"/>
    <w:rsid w:val="0027444C"/>
    <w:rsid w:val="00277D83"/>
    <w:rsid w:val="002A0C71"/>
    <w:rsid w:val="002A6A5D"/>
    <w:rsid w:val="002C253F"/>
    <w:rsid w:val="002F0D13"/>
    <w:rsid w:val="002F2CEB"/>
    <w:rsid w:val="002F6037"/>
    <w:rsid w:val="00311276"/>
    <w:rsid w:val="00311524"/>
    <w:rsid w:val="00313946"/>
    <w:rsid w:val="00334F31"/>
    <w:rsid w:val="00341132"/>
    <w:rsid w:val="00363A9A"/>
    <w:rsid w:val="00363ADF"/>
    <w:rsid w:val="00377317"/>
    <w:rsid w:val="003840D3"/>
    <w:rsid w:val="003860A2"/>
    <w:rsid w:val="003869A9"/>
    <w:rsid w:val="00386B28"/>
    <w:rsid w:val="00386B6F"/>
    <w:rsid w:val="003900BA"/>
    <w:rsid w:val="00390527"/>
    <w:rsid w:val="00391E30"/>
    <w:rsid w:val="00392A09"/>
    <w:rsid w:val="0039780D"/>
    <w:rsid w:val="003A5880"/>
    <w:rsid w:val="003B24DE"/>
    <w:rsid w:val="003B3083"/>
    <w:rsid w:val="003C0F19"/>
    <w:rsid w:val="003C1CE4"/>
    <w:rsid w:val="003C2147"/>
    <w:rsid w:val="003C414D"/>
    <w:rsid w:val="003D4650"/>
    <w:rsid w:val="003F57BB"/>
    <w:rsid w:val="00401DE4"/>
    <w:rsid w:val="004031E6"/>
    <w:rsid w:val="004109FD"/>
    <w:rsid w:val="00412141"/>
    <w:rsid w:val="00416614"/>
    <w:rsid w:val="00416BDB"/>
    <w:rsid w:val="004177D8"/>
    <w:rsid w:val="00421FC5"/>
    <w:rsid w:val="00434F6B"/>
    <w:rsid w:val="00457C04"/>
    <w:rsid w:val="00462AC4"/>
    <w:rsid w:val="00472920"/>
    <w:rsid w:val="0047388A"/>
    <w:rsid w:val="0047752D"/>
    <w:rsid w:val="004808CF"/>
    <w:rsid w:val="004934E2"/>
    <w:rsid w:val="004B415C"/>
    <w:rsid w:val="004B4F25"/>
    <w:rsid w:val="004B7A10"/>
    <w:rsid w:val="004D28C9"/>
    <w:rsid w:val="004E5DCA"/>
    <w:rsid w:val="004F0954"/>
    <w:rsid w:val="004F0F8E"/>
    <w:rsid w:val="004F4F5A"/>
    <w:rsid w:val="004F5383"/>
    <w:rsid w:val="004F7817"/>
    <w:rsid w:val="005010C0"/>
    <w:rsid w:val="0050340A"/>
    <w:rsid w:val="00505AEB"/>
    <w:rsid w:val="005100A2"/>
    <w:rsid w:val="0051139A"/>
    <w:rsid w:val="005200D9"/>
    <w:rsid w:val="005219CA"/>
    <w:rsid w:val="00523F76"/>
    <w:rsid w:val="00525310"/>
    <w:rsid w:val="00526D59"/>
    <w:rsid w:val="00533B44"/>
    <w:rsid w:val="005372DE"/>
    <w:rsid w:val="00545269"/>
    <w:rsid w:val="00546BE8"/>
    <w:rsid w:val="00547ECA"/>
    <w:rsid w:val="0056161D"/>
    <w:rsid w:val="00562ACA"/>
    <w:rsid w:val="00565650"/>
    <w:rsid w:val="00572BF2"/>
    <w:rsid w:val="00573E40"/>
    <w:rsid w:val="005776CE"/>
    <w:rsid w:val="00587F6A"/>
    <w:rsid w:val="00591D9B"/>
    <w:rsid w:val="005A0069"/>
    <w:rsid w:val="005A457D"/>
    <w:rsid w:val="005A69AC"/>
    <w:rsid w:val="005A7744"/>
    <w:rsid w:val="005B477B"/>
    <w:rsid w:val="005C7589"/>
    <w:rsid w:val="005D1352"/>
    <w:rsid w:val="005D2C19"/>
    <w:rsid w:val="005D66D7"/>
    <w:rsid w:val="005E0133"/>
    <w:rsid w:val="005E2F23"/>
    <w:rsid w:val="005E3468"/>
    <w:rsid w:val="005E6ED0"/>
    <w:rsid w:val="005F2B16"/>
    <w:rsid w:val="005F57C1"/>
    <w:rsid w:val="006103E3"/>
    <w:rsid w:val="00622754"/>
    <w:rsid w:val="0063248B"/>
    <w:rsid w:val="00634A39"/>
    <w:rsid w:val="006619F0"/>
    <w:rsid w:val="006706C7"/>
    <w:rsid w:val="00670846"/>
    <w:rsid w:val="00676B10"/>
    <w:rsid w:val="006843E1"/>
    <w:rsid w:val="00696E07"/>
    <w:rsid w:val="006A0027"/>
    <w:rsid w:val="006A75FE"/>
    <w:rsid w:val="006B036E"/>
    <w:rsid w:val="006C37FA"/>
    <w:rsid w:val="006D3295"/>
    <w:rsid w:val="006D621F"/>
    <w:rsid w:val="006E79E0"/>
    <w:rsid w:val="006F46C7"/>
    <w:rsid w:val="00701368"/>
    <w:rsid w:val="00701ACF"/>
    <w:rsid w:val="007173A6"/>
    <w:rsid w:val="0072049D"/>
    <w:rsid w:val="007216AD"/>
    <w:rsid w:val="00721B53"/>
    <w:rsid w:val="007236D2"/>
    <w:rsid w:val="00726C17"/>
    <w:rsid w:val="00730C4C"/>
    <w:rsid w:val="00733D47"/>
    <w:rsid w:val="007429FF"/>
    <w:rsid w:val="00744652"/>
    <w:rsid w:val="00750678"/>
    <w:rsid w:val="007556DE"/>
    <w:rsid w:val="00772B87"/>
    <w:rsid w:val="00775884"/>
    <w:rsid w:val="00776C50"/>
    <w:rsid w:val="007B130F"/>
    <w:rsid w:val="007B7712"/>
    <w:rsid w:val="007C3409"/>
    <w:rsid w:val="007D0C69"/>
    <w:rsid w:val="007E2F0B"/>
    <w:rsid w:val="007E3407"/>
    <w:rsid w:val="007E7787"/>
    <w:rsid w:val="007F082F"/>
    <w:rsid w:val="008028AF"/>
    <w:rsid w:val="008028BF"/>
    <w:rsid w:val="00804E53"/>
    <w:rsid w:val="0082273F"/>
    <w:rsid w:val="0084472B"/>
    <w:rsid w:val="00855486"/>
    <w:rsid w:val="008724D5"/>
    <w:rsid w:val="008744A6"/>
    <w:rsid w:val="00874F25"/>
    <w:rsid w:val="008A0F16"/>
    <w:rsid w:val="008C15D4"/>
    <w:rsid w:val="008C5E18"/>
    <w:rsid w:val="008C5E5B"/>
    <w:rsid w:val="008E1E55"/>
    <w:rsid w:val="008F6DA7"/>
    <w:rsid w:val="008F75BE"/>
    <w:rsid w:val="008F7895"/>
    <w:rsid w:val="0090281D"/>
    <w:rsid w:val="0090421B"/>
    <w:rsid w:val="00906A4A"/>
    <w:rsid w:val="009247E5"/>
    <w:rsid w:val="009413A6"/>
    <w:rsid w:val="00942C85"/>
    <w:rsid w:val="009501D3"/>
    <w:rsid w:val="009502A9"/>
    <w:rsid w:val="0095303A"/>
    <w:rsid w:val="0095674E"/>
    <w:rsid w:val="009637DC"/>
    <w:rsid w:val="00976B48"/>
    <w:rsid w:val="009803F5"/>
    <w:rsid w:val="009824A5"/>
    <w:rsid w:val="00982DAA"/>
    <w:rsid w:val="009851AF"/>
    <w:rsid w:val="00985978"/>
    <w:rsid w:val="009908F3"/>
    <w:rsid w:val="00990CEE"/>
    <w:rsid w:val="00994F52"/>
    <w:rsid w:val="009A2801"/>
    <w:rsid w:val="009B15D3"/>
    <w:rsid w:val="009B18A4"/>
    <w:rsid w:val="009B5632"/>
    <w:rsid w:val="009B6EC1"/>
    <w:rsid w:val="009B7CF9"/>
    <w:rsid w:val="009C26B9"/>
    <w:rsid w:val="009D6C37"/>
    <w:rsid w:val="00A14845"/>
    <w:rsid w:val="00A2147A"/>
    <w:rsid w:val="00A24F33"/>
    <w:rsid w:val="00A3485D"/>
    <w:rsid w:val="00A630F1"/>
    <w:rsid w:val="00A82EFC"/>
    <w:rsid w:val="00A82F7D"/>
    <w:rsid w:val="00A84296"/>
    <w:rsid w:val="00A908D5"/>
    <w:rsid w:val="00A9401A"/>
    <w:rsid w:val="00A96DCA"/>
    <w:rsid w:val="00A97F65"/>
    <w:rsid w:val="00AA0834"/>
    <w:rsid w:val="00AA6E02"/>
    <w:rsid w:val="00AB4623"/>
    <w:rsid w:val="00AB72B8"/>
    <w:rsid w:val="00AD4FC3"/>
    <w:rsid w:val="00AD7D75"/>
    <w:rsid w:val="00AE02B3"/>
    <w:rsid w:val="00AE31AD"/>
    <w:rsid w:val="00AE3ADA"/>
    <w:rsid w:val="00AE6330"/>
    <w:rsid w:val="00AE7F4B"/>
    <w:rsid w:val="00AF1D38"/>
    <w:rsid w:val="00AF6584"/>
    <w:rsid w:val="00B03760"/>
    <w:rsid w:val="00B05490"/>
    <w:rsid w:val="00B05795"/>
    <w:rsid w:val="00B1618E"/>
    <w:rsid w:val="00B2214E"/>
    <w:rsid w:val="00B3171F"/>
    <w:rsid w:val="00B47DA0"/>
    <w:rsid w:val="00B50F47"/>
    <w:rsid w:val="00B561F7"/>
    <w:rsid w:val="00B671F2"/>
    <w:rsid w:val="00B67F91"/>
    <w:rsid w:val="00B7132C"/>
    <w:rsid w:val="00B74415"/>
    <w:rsid w:val="00B81463"/>
    <w:rsid w:val="00B84F0C"/>
    <w:rsid w:val="00B853DD"/>
    <w:rsid w:val="00B86A04"/>
    <w:rsid w:val="00B97319"/>
    <w:rsid w:val="00BA5608"/>
    <w:rsid w:val="00BA58A1"/>
    <w:rsid w:val="00BB0E71"/>
    <w:rsid w:val="00BB36CA"/>
    <w:rsid w:val="00BC0BC2"/>
    <w:rsid w:val="00BD0251"/>
    <w:rsid w:val="00BD549F"/>
    <w:rsid w:val="00BE067A"/>
    <w:rsid w:val="00BE2806"/>
    <w:rsid w:val="00BF789D"/>
    <w:rsid w:val="00C06B3E"/>
    <w:rsid w:val="00C10A44"/>
    <w:rsid w:val="00C14129"/>
    <w:rsid w:val="00C14937"/>
    <w:rsid w:val="00C20203"/>
    <w:rsid w:val="00C23D6B"/>
    <w:rsid w:val="00C37064"/>
    <w:rsid w:val="00C807D6"/>
    <w:rsid w:val="00C83F3F"/>
    <w:rsid w:val="00C961FF"/>
    <w:rsid w:val="00CA4145"/>
    <w:rsid w:val="00CB3358"/>
    <w:rsid w:val="00CD56BC"/>
    <w:rsid w:val="00CD57BE"/>
    <w:rsid w:val="00CD7E12"/>
    <w:rsid w:val="00CE21D4"/>
    <w:rsid w:val="00CE28CC"/>
    <w:rsid w:val="00CE3924"/>
    <w:rsid w:val="00CE53DD"/>
    <w:rsid w:val="00CF24B6"/>
    <w:rsid w:val="00D02F5F"/>
    <w:rsid w:val="00D03146"/>
    <w:rsid w:val="00D072CE"/>
    <w:rsid w:val="00D14340"/>
    <w:rsid w:val="00D14D39"/>
    <w:rsid w:val="00D1535C"/>
    <w:rsid w:val="00D162F8"/>
    <w:rsid w:val="00D21F0C"/>
    <w:rsid w:val="00D246E5"/>
    <w:rsid w:val="00D27064"/>
    <w:rsid w:val="00D35093"/>
    <w:rsid w:val="00D40DDE"/>
    <w:rsid w:val="00D43D13"/>
    <w:rsid w:val="00D54B28"/>
    <w:rsid w:val="00D56070"/>
    <w:rsid w:val="00D63BDC"/>
    <w:rsid w:val="00D75CDA"/>
    <w:rsid w:val="00D77F09"/>
    <w:rsid w:val="00D95796"/>
    <w:rsid w:val="00D967A0"/>
    <w:rsid w:val="00DA5255"/>
    <w:rsid w:val="00DB29B2"/>
    <w:rsid w:val="00DB7E27"/>
    <w:rsid w:val="00DC2EA4"/>
    <w:rsid w:val="00DD2114"/>
    <w:rsid w:val="00DD3EF1"/>
    <w:rsid w:val="00DD5D53"/>
    <w:rsid w:val="00E053F9"/>
    <w:rsid w:val="00E06E10"/>
    <w:rsid w:val="00E10EA5"/>
    <w:rsid w:val="00E26009"/>
    <w:rsid w:val="00E260F0"/>
    <w:rsid w:val="00E26FEB"/>
    <w:rsid w:val="00E305A6"/>
    <w:rsid w:val="00E30E44"/>
    <w:rsid w:val="00E32E82"/>
    <w:rsid w:val="00E424E3"/>
    <w:rsid w:val="00E4497F"/>
    <w:rsid w:val="00E50112"/>
    <w:rsid w:val="00E507AB"/>
    <w:rsid w:val="00E55D30"/>
    <w:rsid w:val="00E61459"/>
    <w:rsid w:val="00E61E09"/>
    <w:rsid w:val="00E70505"/>
    <w:rsid w:val="00E755BB"/>
    <w:rsid w:val="00E76A76"/>
    <w:rsid w:val="00E80DE5"/>
    <w:rsid w:val="00E9306C"/>
    <w:rsid w:val="00E95018"/>
    <w:rsid w:val="00EA5B95"/>
    <w:rsid w:val="00EB3C99"/>
    <w:rsid w:val="00EC5326"/>
    <w:rsid w:val="00ED0EEC"/>
    <w:rsid w:val="00ED4C79"/>
    <w:rsid w:val="00EE7CC8"/>
    <w:rsid w:val="00EF4AF3"/>
    <w:rsid w:val="00F00845"/>
    <w:rsid w:val="00F02762"/>
    <w:rsid w:val="00F051EA"/>
    <w:rsid w:val="00F05339"/>
    <w:rsid w:val="00F0745B"/>
    <w:rsid w:val="00F10254"/>
    <w:rsid w:val="00F141FA"/>
    <w:rsid w:val="00F16883"/>
    <w:rsid w:val="00F24D42"/>
    <w:rsid w:val="00F3056C"/>
    <w:rsid w:val="00F318CE"/>
    <w:rsid w:val="00F374DE"/>
    <w:rsid w:val="00F5458E"/>
    <w:rsid w:val="00F54898"/>
    <w:rsid w:val="00F54C09"/>
    <w:rsid w:val="00F6224E"/>
    <w:rsid w:val="00F67B74"/>
    <w:rsid w:val="00F7461B"/>
    <w:rsid w:val="00FA1129"/>
    <w:rsid w:val="00FA5854"/>
    <w:rsid w:val="00FB102C"/>
    <w:rsid w:val="00FC4CAF"/>
    <w:rsid w:val="00FC4FE2"/>
    <w:rsid w:val="00FD16B1"/>
    <w:rsid w:val="00FD345C"/>
    <w:rsid w:val="00FD4C3D"/>
    <w:rsid w:val="00FD71B1"/>
    <w:rsid w:val="00FE7AC9"/>
    <w:rsid w:val="00FF0C6C"/>
    <w:rsid w:val="00FF6401"/>
    <w:rsid w:val="00FF77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2D3C0C"/>
  <w15:chartTrackingRefBased/>
  <w15:docId w15:val="{F3AF1D85-48E4-43CB-A3B1-400F4DADA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6584"/>
    <w:pPr>
      <w:spacing w:after="120" w:line="276" w:lineRule="auto"/>
    </w:pPr>
    <w:rPr>
      <w:rFonts w:ascii="General Sans" w:hAnsi="General Sans"/>
      <w:color w:val="424242" w:themeColor="text2"/>
      <w:spacing w:val="6"/>
      <w:sz w:val="20"/>
      <w:szCs w:val="18"/>
    </w:rPr>
  </w:style>
  <w:style w:type="paragraph" w:styleId="Heading1">
    <w:name w:val="heading 1"/>
    <w:aliases w:val="Heading 1 - Line under"/>
    <w:basedOn w:val="Normal"/>
    <w:next w:val="Normal"/>
    <w:link w:val="Heading1Char"/>
    <w:uiPriority w:val="9"/>
    <w:qFormat/>
    <w:rsid w:val="00F051EA"/>
    <w:pPr>
      <w:keepNext/>
      <w:keepLines/>
      <w:spacing w:before="240" w:after="240"/>
      <w:outlineLvl w:val="0"/>
    </w:pPr>
    <w:rPr>
      <w:rFonts w:ascii="General Sans Medium" w:eastAsiaTheme="majorEastAsia" w:hAnsi="General Sans Medium" w:cstheme="majorBidi"/>
      <w:color w:val="003B46" w:themeColor="accent1"/>
      <w:sz w:val="48"/>
      <w:szCs w:val="32"/>
    </w:rPr>
  </w:style>
  <w:style w:type="paragraph" w:styleId="Heading2">
    <w:name w:val="heading 2"/>
    <w:basedOn w:val="Normal"/>
    <w:next w:val="Normal"/>
    <w:link w:val="Heading2Char"/>
    <w:uiPriority w:val="9"/>
    <w:unhideWhenUsed/>
    <w:qFormat/>
    <w:rsid w:val="00F051EA"/>
    <w:pPr>
      <w:keepNext/>
      <w:keepLines/>
      <w:spacing w:before="40" w:after="240"/>
      <w:outlineLvl w:val="1"/>
    </w:pPr>
    <w:rPr>
      <w:rFonts w:ascii="General Sans Medium" w:eastAsiaTheme="majorEastAsia" w:hAnsi="General Sans Medium" w:cstheme="majorBidi"/>
      <w:color w:val="003B46" w:themeColor="accent1"/>
      <w:sz w:val="32"/>
      <w:szCs w:val="26"/>
    </w:rPr>
  </w:style>
  <w:style w:type="paragraph" w:styleId="Heading3">
    <w:name w:val="heading 3"/>
    <w:basedOn w:val="Normal"/>
    <w:next w:val="Normal"/>
    <w:link w:val="Heading3Char"/>
    <w:uiPriority w:val="9"/>
    <w:unhideWhenUsed/>
    <w:qFormat/>
    <w:rsid w:val="00FA1129"/>
    <w:pPr>
      <w:keepNext/>
      <w:keepLines/>
      <w:spacing w:before="120" w:line="240" w:lineRule="auto"/>
      <w:outlineLvl w:val="2"/>
    </w:pPr>
    <w:rPr>
      <w:rFonts w:ascii="General Sans Medium" w:eastAsiaTheme="majorEastAsia" w:hAnsi="General Sans Medium" w:cs="Times New Roman (Headings CS)"/>
      <w:caps/>
      <w:color w:val="BD7B46" w:themeColor="accent5"/>
      <w:spacing w:val="28"/>
      <w:sz w:val="21"/>
      <w:szCs w:val="24"/>
    </w:rPr>
  </w:style>
  <w:style w:type="paragraph" w:styleId="Heading4">
    <w:name w:val="heading 4"/>
    <w:basedOn w:val="Normal"/>
    <w:next w:val="Normal"/>
    <w:link w:val="Heading4Char"/>
    <w:uiPriority w:val="9"/>
    <w:unhideWhenUsed/>
    <w:qFormat/>
    <w:rsid w:val="00135A71"/>
    <w:pPr>
      <w:keepNext/>
      <w:keepLines/>
      <w:spacing w:before="120"/>
      <w:outlineLvl w:val="3"/>
    </w:pPr>
    <w:rPr>
      <w:rFonts w:ascii="General Sans Medium" w:eastAsiaTheme="majorEastAsia" w:hAnsi="General Sans Medium" w:cstheme="majorBidi"/>
      <w:iCs/>
      <w:color w:val="003B46" w:themeColor="accent1"/>
    </w:rPr>
  </w:style>
  <w:style w:type="paragraph" w:styleId="Heading5">
    <w:name w:val="heading 5"/>
    <w:basedOn w:val="Normal"/>
    <w:next w:val="Normal"/>
    <w:link w:val="Heading5Char"/>
    <w:uiPriority w:val="9"/>
    <w:unhideWhenUsed/>
    <w:qFormat/>
    <w:rsid w:val="00545269"/>
    <w:pPr>
      <w:keepNext/>
      <w:keepLines/>
      <w:spacing w:before="40" w:after="0"/>
      <w:outlineLvl w:val="4"/>
    </w:pPr>
    <w:rPr>
      <w:rFonts w:asciiTheme="majorHAnsi" w:eastAsiaTheme="majorEastAsia" w:hAnsiTheme="majorHAnsi" w:cstheme="majorBidi"/>
      <w:color w:val="002B34" w:themeColor="accent1" w:themeShade="BF"/>
    </w:rPr>
  </w:style>
  <w:style w:type="paragraph" w:styleId="Heading6">
    <w:name w:val="heading 6"/>
    <w:basedOn w:val="Normal"/>
    <w:link w:val="Heading6Char"/>
    <w:uiPriority w:val="9"/>
    <w:unhideWhenUsed/>
    <w:qFormat/>
    <w:rsid w:val="00523F76"/>
    <w:pPr>
      <w:widowControl w:val="0"/>
      <w:autoSpaceDE w:val="0"/>
      <w:autoSpaceDN w:val="0"/>
      <w:spacing w:before="1" w:after="0" w:line="240" w:lineRule="auto"/>
      <w:ind w:left="381"/>
      <w:outlineLvl w:val="5"/>
    </w:pPr>
    <w:rPr>
      <w:rFonts w:ascii="Arial" w:eastAsia="Arial" w:hAnsi="Arial" w:cs="Arial"/>
      <w:b/>
      <w:bCs/>
      <w:color w:val="auto"/>
      <w:spacing w:val="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DD2114"/>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customStyle="1" w:styleId="BodyCopy">
    <w:name w:val="Body Copy"/>
    <w:basedOn w:val="Normal"/>
    <w:qFormat/>
    <w:rsid w:val="00AA0834"/>
    <w:rPr>
      <w:color w:val="969696" w:themeColor="text1" w:themeTint="A6"/>
    </w:rPr>
  </w:style>
  <w:style w:type="paragraph" w:styleId="Header">
    <w:name w:val="header"/>
    <w:basedOn w:val="Normal"/>
    <w:link w:val="HeaderChar"/>
    <w:uiPriority w:val="99"/>
    <w:unhideWhenUsed/>
    <w:rsid w:val="009247E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247E5"/>
  </w:style>
  <w:style w:type="paragraph" w:styleId="Footer">
    <w:name w:val="footer"/>
    <w:basedOn w:val="Normal"/>
    <w:link w:val="FooterChar"/>
    <w:uiPriority w:val="99"/>
    <w:unhideWhenUsed/>
    <w:rsid w:val="009247E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247E5"/>
  </w:style>
  <w:style w:type="paragraph" w:customStyle="1" w:styleId="BodyCopyteal-Bold">
    <w:name w:val="Body Copy teal - Bold"/>
    <w:basedOn w:val="BodyCopy"/>
    <w:qFormat/>
    <w:rsid w:val="00BA5608"/>
    <w:pPr>
      <w:spacing w:after="0"/>
    </w:pPr>
    <w:rPr>
      <w:rFonts w:ascii="General Sans Medium" w:hAnsi="General Sans Medium"/>
      <w:color w:val="00A4AA"/>
      <w:sz w:val="22"/>
      <w:szCs w:val="21"/>
    </w:rPr>
  </w:style>
  <w:style w:type="paragraph" w:styleId="NoSpacing">
    <w:name w:val="No Spacing"/>
    <w:link w:val="NoSpacingChar"/>
    <w:uiPriority w:val="1"/>
    <w:qFormat/>
    <w:rsid w:val="00F10254"/>
    <w:pPr>
      <w:spacing w:after="0" w:line="240" w:lineRule="auto"/>
    </w:pPr>
    <w:rPr>
      <w:rFonts w:eastAsiaTheme="minorEastAsia"/>
      <w:lang w:eastAsia="zh-CN"/>
    </w:rPr>
  </w:style>
  <w:style w:type="character" w:customStyle="1" w:styleId="NoSpacingChar">
    <w:name w:val="No Spacing Char"/>
    <w:basedOn w:val="DefaultParagraphFont"/>
    <w:link w:val="NoSpacing"/>
    <w:uiPriority w:val="1"/>
    <w:rsid w:val="00F10254"/>
    <w:rPr>
      <w:rFonts w:eastAsiaTheme="minorEastAsia"/>
      <w:lang w:eastAsia="zh-CN"/>
    </w:rPr>
  </w:style>
  <w:style w:type="paragraph" w:customStyle="1" w:styleId="BodyText1">
    <w:name w:val="Body Text1"/>
    <w:basedOn w:val="BodyCopy"/>
    <w:qFormat/>
    <w:rsid w:val="002071DC"/>
    <w:rPr>
      <w:color w:val="424242" w:themeColor="text2"/>
    </w:rPr>
  </w:style>
  <w:style w:type="character" w:customStyle="1" w:styleId="Heading1Char">
    <w:name w:val="Heading 1 Char"/>
    <w:aliases w:val="Heading 1 - Line under Char"/>
    <w:basedOn w:val="DefaultParagraphFont"/>
    <w:link w:val="Heading1"/>
    <w:uiPriority w:val="9"/>
    <w:rsid w:val="00F051EA"/>
    <w:rPr>
      <w:rFonts w:ascii="General Sans Medium" w:eastAsiaTheme="majorEastAsia" w:hAnsi="General Sans Medium" w:cstheme="majorBidi"/>
      <w:color w:val="003B46" w:themeColor="accent1"/>
      <w:spacing w:val="6"/>
      <w:sz w:val="48"/>
      <w:szCs w:val="32"/>
    </w:rPr>
  </w:style>
  <w:style w:type="character" w:customStyle="1" w:styleId="Heading2Char">
    <w:name w:val="Heading 2 Char"/>
    <w:basedOn w:val="DefaultParagraphFont"/>
    <w:link w:val="Heading2"/>
    <w:uiPriority w:val="9"/>
    <w:rsid w:val="00F051EA"/>
    <w:rPr>
      <w:rFonts w:ascii="General Sans Medium" w:eastAsiaTheme="majorEastAsia" w:hAnsi="General Sans Medium" w:cstheme="majorBidi"/>
      <w:color w:val="003B46" w:themeColor="accent1"/>
      <w:spacing w:val="6"/>
      <w:sz w:val="32"/>
      <w:szCs w:val="26"/>
    </w:rPr>
  </w:style>
  <w:style w:type="character" w:customStyle="1" w:styleId="Heading3Char">
    <w:name w:val="Heading 3 Char"/>
    <w:basedOn w:val="DefaultParagraphFont"/>
    <w:link w:val="Heading3"/>
    <w:uiPriority w:val="9"/>
    <w:rsid w:val="00FA1129"/>
    <w:rPr>
      <w:rFonts w:ascii="General Sans Medium" w:eastAsiaTheme="majorEastAsia" w:hAnsi="General Sans Medium" w:cs="Times New Roman (Headings CS)"/>
      <w:caps/>
      <w:color w:val="BD7B46" w:themeColor="accent5"/>
      <w:spacing w:val="28"/>
      <w:sz w:val="21"/>
      <w:szCs w:val="24"/>
    </w:rPr>
  </w:style>
  <w:style w:type="character" w:customStyle="1" w:styleId="Heading4Char">
    <w:name w:val="Heading 4 Char"/>
    <w:basedOn w:val="DefaultParagraphFont"/>
    <w:link w:val="Heading4"/>
    <w:uiPriority w:val="9"/>
    <w:rsid w:val="00135A71"/>
    <w:rPr>
      <w:rFonts w:ascii="General Sans Medium" w:eastAsiaTheme="majorEastAsia" w:hAnsi="General Sans Medium" w:cstheme="majorBidi"/>
      <w:iCs/>
      <w:color w:val="003B46" w:themeColor="accent1"/>
    </w:rPr>
  </w:style>
  <w:style w:type="paragraph" w:styleId="ListParagraph">
    <w:name w:val="List Paragraph"/>
    <w:basedOn w:val="Normal"/>
    <w:uiPriority w:val="1"/>
    <w:qFormat/>
    <w:rsid w:val="00AF6584"/>
    <w:pPr>
      <w:ind w:left="720"/>
      <w:contextualSpacing/>
    </w:pPr>
  </w:style>
  <w:style w:type="paragraph" w:customStyle="1" w:styleId="Bulletedtext">
    <w:name w:val="Bulleted text"/>
    <w:basedOn w:val="BodyCopy"/>
    <w:qFormat/>
    <w:rsid w:val="00AF6584"/>
    <w:pPr>
      <w:numPr>
        <w:numId w:val="7"/>
      </w:numPr>
      <w:spacing w:before="40" w:after="40"/>
    </w:pPr>
    <w:rPr>
      <w:color w:val="424242" w:themeColor="text2"/>
    </w:rPr>
  </w:style>
  <w:style w:type="numbering" w:customStyle="1" w:styleId="CurrentList1">
    <w:name w:val="Current List1"/>
    <w:uiPriority w:val="99"/>
    <w:rsid w:val="00AF6584"/>
    <w:pPr>
      <w:numPr>
        <w:numId w:val="1"/>
      </w:numPr>
    </w:pPr>
  </w:style>
  <w:style w:type="paragraph" w:customStyle="1" w:styleId="Pullquote">
    <w:name w:val="Pull quote"/>
    <w:basedOn w:val="Bulletedtext"/>
    <w:qFormat/>
    <w:rsid w:val="00C83F3F"/>
    <w:pPr>
      <w:numPr>
        <w:numId w:val="0"/>
      </w:numPr>
      <w:pBdr>
        <w:left w:val="single" w:sz="6" w:space="4" w:color="00A3AA" w:themeColor="accent3"/>
      </w:pBdr>
      <w:spacing w:after="120" w:line="240" w:lineRule="auto"/>
    </w:pPr>
    <w:rPr>
      <w:color w:val="006464" w:themeColor="accent2"/>
      <w:sz w:val="24"/>
      <w:szCs w:val="24"/>
    </w:rPr>
  </w:style>
  <w:style w:type="table" w:styleId="TableGrid">
    <w:name w:val="Table Grid"/>
    <w:basedOn w:val="TableNormal"/>
    <w:uiPriority w:val="39"/>
    <w:rsid w:val="00A842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3C2147"/>
  </w:style>
  <w:style w:type="paragraph" w:customStyle="1" w:styleId="GiantHeadline-White">
    <w:name w:val="Giant Headline -White"/>
    <w:basedOn w:val="Heading1"/>
    <w:qFormat/>
    <w:rsid w:val="00572BF2"/>
    <w:pPr>
      <w:spacing w:line="240" w:lineRule="auto"/>
    </w:pPr>
    <w:rPr>
      <w:color w:val="FFFFFF" w:themeColor="background1"/>
      <w:sz w:val="96"/>
      <w:szCs w:val="96"/>
      <w:lang w:val="en-AU"/>
    </w:rPr>
  </w:style>
  <w:style w:type="paragraph" w:styleId="BodyText">
    <w:name w:val="Body Text"/>
    <w:basedOn w:val="Normal"/>
    <w:link w:val="BodyTextChar"/>
    <w:uiPriority w:val="1"/>
    <w:qFormat/>
    <w:rsid w:val="009908F3"/>
    <w:pPr>
      <w:widowControl w:val="0"/>
      <w:autoSpaceDE w:val="0"/>
      <w:autoSpaceDN w:val="0"/>
      <w:spacing w:after="0" w:line="240" w:lineRule="auto"/>
    </w:pPr>
    <w:rPr>
      <w:rFonts w:ascii="Arial" w:eastAsia="Arial" w:hAnsi="Arial" w:cs="Arial"/>
      <w:color w:val="auto"/>
      <w:spacing w:val="0"/>
      <w:szCs w:val="20"/>
    </w:rPr>
  </w:style>
  <w:style w:type="character" w:customStyle="1" w:styleId="BodyTextChar">
    <w:name w:val="Body Text Char"/>
    <w:basedOn w:val="DefaultParagraphFont"/>
    <w:link w:val="BodyText"/>
    <w:uiPriority w:val="1"/>
    <w:rsid w:val="009908F3"/>
    <w:rPr>
      <w:rFonts w:ascii="Arial" w:eastAsia="Arial" w:hAnsi="Arial" w:cs="Arial"/>
      <w:sz w:val="20"/>
      <w:szCs w:val="20"/>
    </w:rPr>
  </w:style>
  <w:style w:type="numbering" w:customStyle="1" w:styleId="CurrentList2">
    <w:name w:val="Current List2"/>
    <w:uiPriority w:val="99"/>
    <w:rsid w:val="00565650"/>
    <w:pPr>
      <w:numPr>
        <w:numId w:val="2"/>
      </w:numPr>
    </w:pPr>
  </w:style>
  <w:style w:type="numbering" w:customStyle="1" w:styleId="CurrentList3">
    <w:name w:val="Current List3"/>
    <w:uiPriority w:val="99"/>
    <w:rsid w:val="00565650"/>
    <w:pPr>
      <w:numPr>
        <w:numId w:val="3"/>
      </w:numPr>
    </w:pPr>
  </w:style>
  <w:style w:type="numbering" w:customStyle="1" w:styleId="CurrentList4">
    <w:name w:val="Current List4"/>
    <w:uiPriority w:val="99"/>
    <w:rsid w:val="00C807D6"/>
    <w:pPr>
      <w:numPr>
        <w:numId w:val="4"/>
      </w:numPr>
    </w:pPr>
  </w:style>
  <w:style w:type="numbering" w:customStyle="1" w:styleId="CurrentList5">
    <w:name w:val="Current List5"/>
    <w:uiPriority w:val="99"/>
    <w:rsid w:val="00C807D6"/>
    <w:pPr>
      <w:numPr>
        <w:numId w:val="5"/>
      </w:numPr>
    </w:pPr>
  </w:style>
  <w:style w:type="numbering" w:customStyle="1" w:styleId="CurrentList6">
    <w:name w:val="Current List6"/>
    <w:uiPriority w:val="99"/>
    <w:rsid w:val="00C807D6"/>
    <w:pPr>
      <w:numPr>
        <w:numId w:val="6"/>
      </w:numPr>
    </w:pPr>
  </w:style>
  <w:style w:type="numbering" w:customStyle="1" w:styleId="CurrentList7">
    <w:name w:val="Current List7"/>
    <w:uiPriority w:val="99"/>
    <w:rsid w:val="00C807D6"/>
    <w:pPr>
      <w:numPr>
        <w:numId w:val="8"/>
      </w:numPr>
    </w:pPr>
  </w:style>
  <w:style w:type="numbering" w:customStyle="1" w:styleId="CurrentList8">
    <w:name w:val="Current List8"/>
    <w:uiPriority w:val="99"/>
    <w:rsid w:val="00C807D6"/>
    <w:pPr>
      <w:numPr>
        <w:numId w:val="9"/>
      </w:numPr>
    </w:pPr>
  </w:style>
  <w:style w:type="paragraph" w:customStyle="1" w:styleId="NumberedList">
    <w:name w:val="Numbered List"/>
    <w:basedOn w:val="Bulletedtext"/>
    <w:qFormat/>
    <w:rsid w:val="00D56070"/>
    <w:pPr>
      <w:numPr>
        <w:numId w:val="11"/>
      </w:numPr>
      <w:spacing w:after="120"/>
    </w:pPr>
  </w:style>
  <w:style w:type="numbering" w:customStyle="1" w:styleId="CurrentList9">
    <w:name w:val="Current List9"/>
    <w:uiPriority w:val="99"/>
    <w:rsid w:val="00C807D6"/>
    <w:pPr>
      <w:numPr>
        <w:numId w:val="10"/>
      </w:numPr>
    </w:pPr>
  </w:style>
  <w:style w:type="paragraph" w:customStyle="1" w:styleId="Bodycopy-white">
    <w:name w:val="Body copy - white"/>
    <w:basedOn w:val="BodyCopy"/>
    <w:qFormat/>
    <w:rsid w:val="00BA5608"/>
    <w:pPr>
      <w:spacing w:after="0"/>
    </w:pPr>
    <w:rPr>
      <w:color w:val="FFFFFF" w:themeColor="background1"/>
    </w:rPr>
  </w:style>
  <w:style w:type="paragraph" w:customStyle="1" w:styleId="CalloutmoduleText">
    <w:name w:val="Call out module Text"/>
    <w:basedOn w:val="Pullquote"/>
    <w:qFormat/>
    <w:rsid w:val="00C83F3F"/>
    <w:rPr>
      <w:color w:val="FFFFFF" w:themeColor="background1"/>
      <w:sz w:val="22"/>
      <w:szCs w:val="22"/>
    </w:rPr>
  </w:style>
  <w:style w:type="paragraph" w:customStyle="1" w:styleId="PullQuoteName">
    <w:name w:val="Pull Quote Name"/>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aps/>
      <w:color w:val="003B46" w:themeColor="accent1"/>
      <w:spacing w:val="20"/>
      <w:sz w:val="16"/>
      <w:szCs w:val="16"/>
    </w:rPr>
  </w:style>
  <w:style w:type="paragraph" w:customStyle="1" w:styleId="PullQuoteCompany">
    <w:name w:val="Pull Quote Company"/>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olor w:val="003B46" w:themeColor="accent1"/>
      <w:spacing w:val="0"/>
      <w:sz w:val="16"/>
      <w:szCs w:val="16"/>
    </w:rPr>
  </w:style>
  <w:style w:type="paragraph" w:customStyle="1" w:styleId="CallOutModuleHeading">
    <w:name w:val="Call Out Module Heading"/>
    <w:basedOn w:val="Normal"/>
    <w:qFormat/>
    <w:rsid w:val="00C83F3F"/>
    <w:rPr>
      <w:rFonts w:ascii="General Sans Medium" w:hAnsi="General Sans Medium"/>
      <w:color w:val="00A3AA" w:themeColor="accent3"/>
      <w:sz w:val="24"/>
      <w:szCs w:val="22"/>
      <w:lang w:val="en-AU"/>
    </w:rPr>
  </w:style>
  <w:style w:type="paragraph" w:styleId="TOCHeading">
    <w:name w:val="TOC Heading"/>
    <w:basedOn w:val="Heading1"/>
    <w:next w:val="Normal"/>
    <w:uiPriority w:val="39"/>
    <w:unhideWhenUsed/>
    <w:qFormat/>
    <w:rsid w:val="00906A4A"/>
    <w:pPr>
      <w:spacing w:before="480" w:after="0"/>
      <w:outlineLvl w:val="9"/>
    </w:pPr>
    <w:rPr>
      <w:rFonts w:asciiTheme="majorHAnsi" w:hAnsiTheme="majorHAnsi"/>
      <w:b/>
      <w:bCs/>
      <w:color w:val="002B34" w:themeColor="accent1" w:themeShade="BF"/>
      <w:spacing w:val="0"/>
      <w:sz w:val="28"/>
      <w:szCs w:val="28"/>
    </w:rPr>
  </w:style>
  <w:style w:type="paragraph" w:styleId="TOC3">
    <w:name w:val="toc 3"/>
    <w:basedOn w:val="Normal"/>
    <w:next w:val="Normal"/>
    <w:autoRedefine/>
    <w:uiPriority w:val="39"/>
    <w:unhideWhenUsed/>
    <w:rsid w:val="00906A4A"/>
    <w:pPr>
      <w:spacing w:after="0"/>
      <w:ind w:left="400"/>
    </w:pPr>
    <w:rPr>
      <w:rFonts w:asciiTheme="minorHAnsi" w:hAnsiTheme="minorHAnsi" w:cstheme="minorHAnsi"/>
      <w:szCs w:val="20"/>
    </w:rPr>
  </w:style>
  <w:style w:type="paragraph" w:styleId="TOC1">
    <w:name w:val="toc 1"/>
    <w:basedOn w:val="Normal"/>
    <w:next w:val="Normal"/>
    <w:autoRedefine/>
    <w:uiPriority w:val="39"/>
    <w:unhideWhenUsed/>
    <w:qFormat/>
    <w:rsid w:val="00906A4A"/>
    <w:pPr>
      <w:spacing w:before="240"/>
    </w:pPr>
    <w:rPr>
      <w:rFonts w:asciiTheme="minorHAnsi" w:hAnsiTheme="minorHAnsi" w:cstheme="minorHAnsi"/>
      <w:b/>
      <w:bCs/>
      <w:szCs w:val="20"/>
    </w:rPr>
  </w:style>
  <w:style w:type="paragraph" w:styleId="TOC2">
    <w:name w:val="toc 2"/>
    <w:basedOn w:val="Normal"/>
    <w:next w:val="Normal"/>
    <w:autoRedefine/>
    <w:uiPriority w:val="39"/>
    <w:unhideWhenUsed/>
    <w:qFormat/>
    <w:rsid w:val="00906A4A"/>
    <w:pPr>
      <w:spacing w:before="120" w:after="0"/>
      <w:ind w:left="200"/>
    </w:pPr>
    <w:rPr>
      <w:rFonts w:asciiTheme="minorHAnsi" w:hAnsiTheme="minorHAnsi" w:cstheme="minorHAnsi"/>
      <w:i/>
      <w:iCs/>
      <w:szCs w:val="20"/>
    </w:rPr>
  </w:style>
  <w:style w:type="character" w:styleId="Hyperlink">
    <w:name w:val="Hyperlink"/>
    <w:basedOn w:val="DefaultParagraphFont"/>
    <w:uiPriority w:val="99"/>
    <w:unhideWhenUsed/>
    <w:rsid w:val="00906A4A"/>
    <w:rPr>
      <w:color w:val="00A3AA" w:themeColor="hyperlink"/>
      <w:u w:val="single"/>
    </w:rPr>
  </w:style>
  <w:style w:type="paragraph" w:styleId="TOC4">
    <w:name w:val="toc 4"/>
    <w:basedOn w:val="Normal"/>
    <w:next w:val="Normal"/>
    <w:autoRedefine/>
    <w:uiPriority w:val="39"/>
    <w:unhideWhenUsed/>
    <w:rsid w:val="00906A4A"/>
    <w:pPr>
      <w:spacing w:after="0"/>
      <w:ind w:left="600"/>
    </w:pPr>
    <w:rPr>
      <w:rFonts w:asciiTheme="minorHAnsi" w:hAnsiTheme="minorHAnsi" w:cstheme="minorHAnsi"/>
      <w:szCs w:val="20"/>
    </w:rPr>
  </w:style>
  <w:style w:type="paragraph" w:styleId="TOC5">
    <w:name w:val="toc 5"/>
    <w:basedOn w:val="Normal"/>
    <w:next w:val="Normal"/>
    <w:autoRedefine/>
    <w:uiPriority w:val="39"/>
    <w:unhideWhenUsed/>
    <w:rsid w:val="00906A4A"/>
    <w:pPr>
      <w:spacing w:after="0"/>
      <w:ind w:left="800"/>
    </w:pPr>
    <w:rPr>
      <w:rFonts w:asciiTheme="minorHAnsi" w:hAnsiTheme="minorHAnsi" w:cstheme="minorHAnsi"/>
      <w:szCs w:val="20"/>
    </w:rPr>
  </w:style>
  <w:style w:type="paragraph" w:styleId="TOC6">
    <w:name w:val="toc 6"/>
    <w:basedOn w:val="Normal"/>
    <w:next w:val="Normal"/>
    <w:autoRedefine/>
    <w:uiPriority w:val="39"/>
    <w:unhideWhenUsed/>
    <w:rsid w:val="00906A4A"/>
    <w:pPr>
      <w:spacing w:after="0"/>
      <w:ind w:left="1000"/>
    </w:pPr>
    <w:rPr>
      <w:rFonts w:asciiTheme="minorHAnsi" w:hAnsiTheme="minorHAnsi" w:cstheme="minorHAnsi"/>
      <w:szCs w:val="20"/>
    </w:rPr>
  </w:style>
  <w:style w:type="paragraph" w:styleId="TOC7">
    <w:name w:val="toc 7"/>
    <w:basedOn w:val="Normal"/>
    <w:next w:val="Normal"/>
    <w:autoRedefine/>
    <w:uiPriority w:val="39"/>
    <w:unhideWhenUsed/>
    <w:rsid w:val="00906A4A"/>
    <w:pPr>
      <w:spacing w:after="0"/>
      <w:ind w:left="1200"/>
    </w:pPr>
    <w:rPr>
      <w:rFonts w:asciiTheme="minorHAnsi" w:hAnsiTheme="minorHAnsi" w:cstheme="minorHAnsi"/>
      <w:szCs w:val="20"/>
    </w:rPr>
  </w:style>
  <w:style w:type="paragraph" w:styleId="TOC8">
    <w:name w:val="toc 8"/>
    <w:basedOn w:val="Normal"/>
    <w:next w:val="Normal"/>
    <w:autoRedefine/>
    <w:uiPriority w:val="39"/>
    <w:unhideWhenUsed/>
    <w:rsid w:val="00906A4A"/>
    <w:pPr>
      <w:spacing w:after="0"/>
      <w:ind w:left="1400"/>
    </w:pPr>
    <w:rPr>
      <w:rFonts w:asciiTheme="minorHAnsi" w:hAnsiTheme="minorHAnsi" w:cstheme="minorHAnsi"/>
      <w:szCs w:val="20"/>
    </w:rPr>
  </w:style>
  <w:style w:type="paragraph" w:styleId="TOC9">
    <w:name w:val="toc 9"/>
    <w:basedOn w:val="Normal"/>
    <w:next w:val="Normal"/>
    <w:autoRedefine/>
    <w:uiPriority w:val="39"/>
    <w:unhideWhenUsed/>
    <w:rsid w:val="00906A4A"/>
    <w:pPr>
      <w:spacing w:after="0"/>
      <w:ind w:left="1600"/>
    </w:pPr>
    <w:rPr>
      <w:rFonts w:asciiTheme="minorHAnsi" w:hAnsiTheme="minorHAnsi" w:cstheme="minorHAnsi"/>
      <w:szCs w:val="20"/>
    </w:rPr>
  </w:style>
  <w:style w:type="paragraph" w:customStyle="1" w:styleId="CalloutModuletext-White">
    <w:name w:val="Call out Module text - White"/>
    <w:basedOn w:val="CalloutmoduleText"/>
    <w:qFormat/>
    <w:rsid w:val="00401DE4"/>
    <w:rPr>
      <w:sz w:val="21"/>
      <w:szCs w:val="21"/>
    </w:rPr>
  </w:style>
  <w:style w:type="numbering" w:customStyle="1" w:styleId="CurrentList10">
    <w:name w:val="Current List10"/>
    <w:uiPriority w:val="99"/>
    <w:rsid w:val="00391E30"/>
    <w:pPr>
      <w:numPr>
        <w:numId w:val="12"/>
      </w:numPr>
    </w:pPr>
  </w:style>
  <w:style w:type="paragraph" w:customStyle="1" w:styleId="paragraph">
    <w:name w:val="paragraph"/>
    <w:basedOn w:val="Normal"/>
    <w:rsid w:val="00CE21D4"/>
    <w:pPr>
      <w:spacing w:before="100" w:beforeAutospacing="1" w:after="100" w:afterAutospacing="1" w:line="240" w:lineRule="auto"/>
    </w:pPr>
    <w:rPr>
      <w:rFonts w:ascii="Times New Roman" w:eastAsia="Times New Roman" w:hAnsi="Times New Roman" w:cs="Times New Roman"/>
      <w:color w:val="auto"/>
      <w:spacing w:val="0"/>
      <w:sz w:val="24"/>
      <w:szCs w:val="24"/>
    </w:rPr>
  </w:style>
  <w:style w:type="character" w:customStyle="1" w:styleId="normaltextrun">
    <w:name w:val="normaltextrun"/>
    <w:basedOn w:val="DefaultParagraphFont"/>
    <w:rsid w:val="00CE21D4"/>
  </w:style>
  <w:style w:type="character" w:customStyle="1" w:styleId="eop">
    <w:name w:val="eop"/>
    <w:basedOn w:val="DefaultParagraphFont"/>
    <w:rsid w:val="00CE21D4"/>
  </w:style>
  <w:style w:type="character" w:customStyle="1" w:styleId="wacimagecontainer">
    <w:name w:val="wacimagecontainer"/>
    <w:basedOn w:val="DefaultParagraphFont"/>
    <w:rsid w:val="00CE21D4"/>
  </w:style>
  <w:style w:type="character" w:customStyle="1" w:styleId="Heading5Char">
    <w:name w:val="Heading 5 Char"/>
    <w:basedOn w:val="DefaultParagraphFont"/>
    <w:link w:val="Heading5"/>
    <w:uiPriority w:val="9"/>
    <w:rsid w:val="00545269"/>
    <w:rPr>
      <w:rFonts w:asciiTheme="majorHAnsi" w:eastAsiaTheme="majorEastAsia" w:hAnsiTheme="majorHAnsi" w:cstheme="majorBidi"/>
      <w:color w:val="002B34" w:themeColor="accent1" w:themeShade="BF"/>
      <w:spacing w:val="6"/>
      <w:sz w:val="20"/>
      <w:szCs w:val="18"/>
    </w:rPr>
  </w:style>
  <w:style w:type="character" w:styleId="UnresolvedMention">
    <w:name w:val="Unresolved Mention"/>
    <w:basedOn w:val="DefaultParagraphFont"/>
    <w:uiPriority w:val="99"/>
    <w:semiHidden/>
    <w:unhideWhenUsed/>
    <w:rsid w:val="00D1535C"/>
    <w:rPr>
      <w:color w:val="605E5C"/>
      <w:shd w:val="clear" w:color="auto" w:fill="E1DFDD"/>
    </w:rPr>
  </w:style>
  <w:style w:type="character" w:styleId="FollowedHyperlink">
    <w:name w:val="FollowedHyperlink"/>
    <w:basedOn w:val="DefaultParagraphFont"/>
    <w:uiPriority w:val="99"/>
    <w:semiHidden/>
    <w:unhideWhenUsed/>
    <w:rsid w:val="00942C85"/>
    <w:rPr>
      <w:color w:val="B37E50" w:themeColor="followedHyperlink"/>
      <w:u w:val="single"/>
    </w:rPr>
  </w:style>
  <w:style w:type="paragraph" w:styleId="Title">
    <w:name w:val="Title"/>
    <w:basedOn w:val="Normal"/>
    <w:link w:val="TitleChar"/>
    <w:uiPriority w:val="10"/>
    <w:qFormat/>
    <w:rsid w:val="00562ACA"/>
    <w:pPr>
      <w:widowControl w:val="0"/>
      <w:autoSpaceDE w:val="0"/>
      <w:autoSpaceDN w:val="0"/>
      <w:spacing w:after="0" w:line="240" w:lineRule="auto"/>
      <w:ind w:left="98" w:right="685"/>
      <w:jc w:val="both"/>
    </w:pPr>
    <w:rPr>
      <w:rFonts w:ascii="Arial" w:eastAsia="Arial" w:hAnsi="Arial" w:cs="Arial"/>
      <w:b/>
      <w:bCs/>
      <w:color w:val="auto"/>
      <w:spacing w:val="0"/>
      <w:sz w:val="60"/>
      <w:szCs w:val="60"/>
    </w:rPr>
  </w:style>
  <w:style w:type="character" w:customStyle="1" w:styleId="TitleChar">
    <w:name w:val="Title Char"/>
    <w:basedOn w:val="DefaultParagraphFont"/>
    <w:link w:val="Title"/>
    <w:uiPriority w:val="10"/>
    <w:rsid w:val="00562ACA"/>
    <w:rPr>
      <w:rFonts w:ascii="Arial" w:eastAsia="Arial" w:hAnsi="Arial" w:cs="Arial"/>
      <w:b/>
      <w:bCs/>
      <w:sz w:val="60"/>
      <w:szCs w:val="60"/>
    </w:rPr>
  </w:style>
  <w:style w:type="paragraph" w:customStyle="1" w:styleId="TableParagraph">
    <w:name w:val="Table Paragraph"/>
    <w:basedOn w:val="Normal"/>
    <w:uiPriority w:val="1"/>
    <w:qFormat/>
    <w:rsid w:val="00562ACA"/>
    <w:pPr>
      <w:widowControl w:val="0"/>
      <w:autoSpaceDE w:val="0"/>
      <w:autoSpaceDN w:val="0"/>
      <w:spacing w:after="0" w:line="240" w:lineRule="auto"/>
    </w:pPr>
    <w:rPr>
      <w:rFonts w:ascii="Arial" w:eastAsia="Arial" w:hAnsi="Arial" w:cs="Arial"/>
      <w:color w:val="auto"/>
      <w:spacing w:val="0"/>
      <w:sz w:val="22"/>
      <w:szCs w:val="22"/>
    </w:rPr>
  </w:style>
  <w:style w:type="paragraph" w:styleId="FootnoteText">
    <w:name w:val="footnote text"/>
    <w:basedOn w:val="Normal"/>
    <w:link w:val="FootnoteTextChar"/>
    <w:uiPriority w:val="99"/>
    <w:semiHidden/>
    <w:unhideWhenUsed/>
    <w:rsid w:val="00A24F33"/>
    <w:pPr>
      <w:spacing w:after="0" w:line="240" w:lineRule="auto"/>
    </w:pPr>
    <w:rPr>
      <w:szCs w:val="20"/>
    </w:rPr>
  </w:style>
  <w:style w:type="character" w:customStyle="1" w:styleId="FootnoteTextChar">
    <w:name w:val="Footnote Text Char"/>
    <w:basedOn w:val="DefaultParagraphFont"/>
    <w:link w:val="FootnoteText"/>
    <w:uiPriority w:val="99"/>
    <w:semiHidden/>
    <w:rsid w:val="00A24F33"/>
    <w:rPr>
      <w:rFonts w:ascii="General Sans" w:hAnsi="General Sans"/>
      <w:color w:val="424242" w:themeColor="text2"/>
      <w:spacing w:val="6"/>
      <w:sz w:val="20"/>
      <w:szCs w:val="20"/>
    </w:rPr>
  </w:style>
  <w:style w:type="character" w:styleId="FootnoteReference">
    <w:name w:val="footnote reference"/>
    <w:basedOn w:val="DefaultParagraphFont"/>
    <w:uiPriority w:val="99"/>
    <w:semiHidden/>
    <w:unhideWhenUsed/>
    <w:rsid w:val="00A24F33"/>
    <w:rPr>
      <w:vertAlign w:val="superscript"/>
    </w:rPr>
  </w:style>
  <w:style w:type="character" w:customStyle="1" w:styleId="Heading6Char">
    <w:name w:val="Heading 6 Char"/>
    <w:basedOn w:val="DefaultParagraphFont"/>
    <w:link w:val="Heading6"/>
    <w:uiPriority w:val="9"/>
    <w:rsid w:val="00523F76"/>
    <w:rPr>
      <w:rFonts w:ascii="Arial" w:eastAsia="Arial" w:hAnsi="Arial" w:cs="Arial"/>
      <w:b/>
      <w:bCs/>
      <w:sz w:val="20"/>
      <w:szCs w:val="20"/>
    </w:rPr>
  </w:style>
  <w:style w:type="paragraph" w:styleId="NormalWeb">
    <w:name w:val="Normal (Web)"/>
    <w:basedOn w:val="Normal"/>
    <w:uiPriority w:val="99"/>
    <w:semiHidden/>
    <w:unhideWhenUsed/>
    <w:rsid w:val="00B97319"/>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014896">
      <w:bodyDiv w:val="1"/>
      <w:marLeft w:val="0"/>
      <w:marRight w:val="0"/>
      <w:marTop w:val="0"/>
      <w:marBottom w:val="0"/>
      <w:divBdr>
        <w:top w:val="none" w:sz="0" w:space="0" w:color="auto"/>
        <w:left w:val="none" w:sz="0" w:space="0" w:color="auto"/>
        <w:bottom w:val="none" w:sz="0" w:space="0" w:color="auto"/>
        <w:right w:val="none" w:sz="0" w:space="0" w:color="auto"/>
      </w:divBdr>
    </w:div>
    <w:div w:id="81029119">
      <w:bodyDiv w:val="1"/>
      <w:marLeft w:val="0"/>
      <w:marRight w:val="0"/>
      <w:marTop w:val="0"/>
      <w:marBottom w:val="0"/>
      <w:divBdr>
        <w:top w:val="none" w:sz="0" w:space="0" w:color="auto"/>
        <w:left w:val="none" w:sz="0" w:space="0" w:color="auto"/>
        <w:bottom w:val="none" w:sz="0" w:space="0" w:color="auto"/>
        <w:right w:val="none" w:sz="0" w:space="0" w:color="auto"/>
      </w:divBdr>
      <w:divsChild>
        <w:div w:id="1601647438">
          <w:marLeft w:val="0"/>
          <w:marRight w:val="0"/>
          <w:marTop w:val="0"/>
          <w:marBottom w:val="0"/>
          <w:divBdr>
            <w:top w:val="none" w:sz="0" w:space="0" w:color="auto"/>
            <w:left w:val="none" w:sz="0" w:space="0" w:color="auto"/>
            <w:bottom w:val="none" w:sz="0" w:space="0" w:color="auto"/>
            <w:right w:val="none" w:sz="0" w:space="0" w:color="auto"/>
          </w:divBdr>
          <w:divsChild>
            <w:div w:id="411898826">
              <w:marLeft w:val="0"/>
              <w:marRight w:val="0"/>
              <w:marTop w:val="0"/>
              <w:marBottom w:val="0"/>
              <w:divBdr>
                <w:top w:val="none" w:sz="0" w:space="0" w:color="auto"/>
                <w:left w:val="none" w:sz="0" w:space="0" w:color="auto"/>
                <w:bottom w:val="none" w:sz="0" w:space="0" w:color="auto"/>
                <w:right w:val="none" w:sz="0" w:space="0" w:color="auto"/>
              </w:divBdr>
            </w:div>
            <w:div w:id="722564003">
              <w:marLeft w:val="0"/>
              <w:marRight w:val="0"/>
              <w:marTop w:val="0"/>
              <w:marBottom w:val="0"/>
              <w:divBdr>
                <w:top w:val="none" w:sz="0" w:space="0" w:color="auto"/>
                <w:left w:val="none" w:sz="0" w:space="0" w:color="auto"/>
                <w:bottom w:val="none" w:sz="0" w:space="0" w:color="auto"/>
                <w:right w:val="none" w:sz="0" w:space="0" w:color="auto"/>
              </w:divBdr>
            </w:div>
            <w:div w:id="1650134808">
              <w:marLeft w:val="0"/>
              <w:marRight w:val="0"/>
              <w:marTop w:val="0"/>
              <w:marBottom w:val="0"/>
              <w:divBdr>
                <w:top w:val="none" w:sz="0" w:space="0" w:color="auto"/>
                <w:left w:val="none" w:sz="0" w:space="0" w:color="auto"/>
                <w:bottom w:val="none" w:sz="0" w:space="0" w:color="auto"/>
                <w:right w:val="none" w:sz="0" w:space="0" w:color="auto"/>
              </w:divBdr>
            </w:div>
            <w:div w:id="457533503">
              <w:marLeft w:val="0"/>
              <w:marRight w:val="0"/>
              <w:marTop w:val="0"/>
              <w:marBottom w:val="0"/>
              <w:divBdr>
                <w:top w:val="none" w:sz="0" w:space="0" w:color="auto"/>
                <w:left w:val="none" w:sz="0" w:space="0" w:color="auto"/>
                <w:bottom w:val="none" w:sz="0" w:space="0" w:color="auto"/>
                <w:right w:val="none" w:sz="0" w:space="0" w:color="auto"/>
              </w:divBdr>
            </w:div>
            <w:div w:id="871920749">
              <w:marLeft w:val="0"/>
              <w:marRight w:val="0"/>
              <w:marTop w:val="0"/>
              <w:marBottom w:val="0"/>
              <w:divBdr>
                <w:top w:val="none" w:sz="0" w:space="0" w:color="auto"/>
                <w:left w:val="none" w:sz="0" w:space="0" w:color="auto"/>
                <w:bottom w:val="none" w:sz="0" w:space="0" w:color="auto"/>
                <w:right w:val="none" w:sz="0" w:space="0" w:color="auto"/>
              </w:divBdr>
            </w:div>
            <w:div w:id="228687058">
              <w:marLeft w:val="0"/>
              <w:marRight w:val="0"/>
              <w:marTop w:val="0"/>
              <w:marBottom w:val="0"/>
              <w:divBdr>
                <w:top w:val="none" w:sz="0" w:space="0" w:color="auto"/>
                <w:left w:val="none" w:sz="0" w:space="0" w:color="auto"/>
                <w:bottom w:val="none" w:sz="0" w:space="0" w:color="auto"/>
                <w:right w:val="none" w:sz="0" w:space="0" w:color="auto"/>
              </w:divBdr>
            </w:div>
            <w:div w:id="525336993">
              <w:marLeft w:val="0"/>
              <w:marRight w:val="0"/>
              <w:marTop w:val="0"/>
              <w:marBottom w:val="0"/>
              <w:divBdr>
                <w:top w:val="none" w:sz="0" w:space="0" w:color="auto"/>
                <w:left w:val="none" w:sz="0" w:space="0" w:color="auto"/>
                <w:bottom w:val="none" w:sz="0" w:space="0" w:color="auto"/>
                <w:right w:val="none" w:sz="0" w:space="0" w:color="auto"/>
              </w:divBdr>
            </w:div>
            <w:div w:id="1971940274">
              <w:marLeft w:val="0"/>
              <w:marRight w:val="0"/>
              <w:marTop w:val="0"/>
              <w:marBottom w:val="0"/>
              <w:divBdr>
                <w:top w:val="none" w:sz="0" w:space="0" w:color="auto"/>
                <w:left w:val="none" w:sz="0" w:space="0" w:color="auto"/>
                <w:bottom w:val="none" w:sz="0" w:space="0" w:color="auto"/>
                <w:right w:val="none" w:sz="0" w:space="0" w:color="auto"/>
              </w:divBdr>
            </w:div>
            <w:div w:id="1066609380">
              <w:marLeft w:val="0"/>
              <w:marRight w:val="0"/>
              <w:marTop w:val="0"/>
              <w:marBottom w:val="0"/>
              <w:divBdr>
                <w:top w:val="none" w:sz="0" w:space="0" w:color="auto"/>
                <w:left w:val="none" w:sz="0" w:space="0" w:color="auto"/>
                <w:bottom w:val="none" w:sz="0" w:space="0" w:color="auto"/>
                <w:right w:val="none" w:sz="0" w:space="0" w:color="auto"/>
              </w:divBdr>
            </w:div>
            <w:div w:id="1137836134">
              <w:marLeft w:val="0"/>
              <w:marRight w:val="0"/>
              <w:marTop w:val="0"/>
              <w:marBottom w:val="0"/>
              <w:divBdr>
                <w:top w:val="none" w:sz="0" w:space="0" w:color="auto"/>
                <w:left w:val="none" w:sz="0" w:space="0" w:color="auto"/>
                <w:bottom w:val="none" w:sz="0" w:space="0" w:color="auto"/>
                <w:right w:val="none" w:sz="0" w:space="0" w:color="auto"/>
              </w:divBdr>
            </w:div>
            <w:div w:id="2133476752">
              <w:marLeft w:val="0"/>
              <w:marRight w:val="0"/>
              <w:marTop w:val="0"/>
              <w:marBottom w:val="0"/>
              <w:divBdr>
                <w:top w:val="none" w:sz="0" w:space="0" w:color="auto"/>
                <w:left w:val="none" w:sz="0" w:space="0" w:color="auto"/>
                <w:bottom w:val="none" w:sz="0" w:space="0" w:color="auto"/>
                <w:right w:val="none" w:sz="0" w:space="0" w:color="auto"/>
              </w:divBdr>
            </w:div>
            <w:div w:id="675962801">
              <w:marLeft w:val="0"/>
              <w:marRight w:val="0"/>
              <w:marTop w:val="0"/>
              <w:marBottom w:val="0"/>
              <w:divBdr>
                <w:top w:val="none" w:sz="0" w:space="0" w:color="auto"/>
                <w:left w:val="none" w:sz="0" w:space="0" w:color="auto"/>
                <w:bottom w:val="none" w:sz="0" w:space="0" w:color="auto"/>
                <w:right w:val="none" w:sz="0" w:space="0" w:color="auto"/>
              </w:divBdr>
            </w:div>
            <w:div w:id="224996808">
              <w:marLeft w:val="0"/>
              <w:marRight w:val="0"/>
              <w:marTop w:val="0"/>
              <w:marBottom w:val="0"/>
              <w:divBdr>
                <w:top w:val="none" w:sz="0" w:space="0" w:color="auto"/>
                <w:left w:val="none" w:sz="0" w:space="0" w:color="auto"/>
                <w:bottom w:val="none" w:sz="0" w:space="0" w:color="auto"/>
                <w:right w:val="none" w:sz="0" w:space="0" w:color="auto"/>
              </w:divBdr>
            </w:div>
            <w:div w:id="1691445365">
              <w:marLeft w:val="0"/>
              <w:marRight w:val="0"/>
              <w:marTop w:val="0"/>
              <w:marBottom w:val="0"/>
              <w:divBdr>
                <w:top w:val="none" w:sz="0" w:space="0" w:color="auto"/>
                <w:left w:val="none" w:sz="0" w:space="0" w:color="auto"/>
                <w:bottom w:val="none" w:sz="0" w:space="0" w:color="auto"/>
                <w:right w:val="none" w:sz="0" w:space="0" w:color="auto"/>
              </w:divBdr>
            </w:div>
            <w:div w:id="121728144">
              <w:marLeft w:val="0"/>
              <w:marRight w:val="0"/>
              <w:marTop w:val="0"/>
              <w:marBottom w:val="0"/>
              <w:divBdr>
                <w:top w:val="none" w:sz="0" w:space="0" w:color="auto"/>
                <w:left w:val="none" w:sz="0" w:space="0" w:color="auto"/>
                <w:bottom w:val="none" w:sz="0" w:space="0" w:color="auto"/>
                <w:right w:val="none" w:sz="0" w:space="0" w:color="auto"/>
              </w:divBdr>
            </w:div>
            <w:div w:id="1997298869">
              <w:marLeft w:val="0"/>
              <w:marRight w:val="0"/>
              <w:marTop w:val="0"/>
              <w:marBottom w:val="0"/>
              <w:divBdr>
                <w:top w:val="none" w:sz="0" w:space="0" w:color="auto"/>
                <w:left w:val="none" w:sz="0" w:space="0" w:color="auto"/>
                <w:bottom w:val="none" w:sz="0" w:space="0" w:color="auto"/>
                <w:right w:val="none" w:sz="0" w:space="0" w:color="auto"/>
              </w:divBdr>
            </w:div>
            <w:div w:id="916791031">
              <w:marLeft w:val="0"/>
              <w:marRight w:val="0"/>
              <w:marTop w:val="0"/>
              <w:marBottom w:val="0"/>
              <w:divBdr>
                <w:top w:val="none" w:sz="0" w:space="0" w:color="auto"/>
                <w:left w:val="none" w:sz="0" w:space="0" w:color="auto"/>
                <w:bottom w:val="none" w:sz="0" w:space="0" w:color="auto"/>
                <w:right w:val="none" w:sz="0" w:space="0" w:color="auto"/>
              </w:divBdr>
            </w:div>
            <w:div w:id="224030800">
              <w:marLeft w:val="0"/>
              <w:marRight w:val="0"/>
              <w:marTop w:val="0"/>
              <w:marBottom w:val="0"/>
              <w:divBdr>
                <w:top w:val="none" w:sz="0" w:space="0" w:color="auto"/>
                <w:left w:val="none" w:sz="0" w:space="0" w:color="auto"/>
                <w:bottom w:val="none" w:sz="0" w:space="0" w:color="auto"/>
                <w:right w:val="none" w:sz="0" w:space="0" w:color="auto"/>
              </w:divBdr>
            </w:div>
          </w:divsChild>
        </w:div>
        <w:div w:id="1210150656">
          <w:marLeft w:val="0"/>
          <w:marRight w:val="0"/>
          <w:marTop w:val="0"/>
          <w:marBottom w:val="0"/>
          <w:divBdr>
            <w:top w:val="none" w:sz="0" w:space="0" w:color="auto"/>
            <w:left w:val="none" w:sz="0" w:space="0" w:color="auto"/>
            <w:bottom w:val="none" w:sz="0" w:space="0" w:color="auto"/>
            <w:right w:val="none" w:sz="0" w:space="0" w:color="auto"/>
          </w:divBdr>
        </w:div>
      </w:divsChild>
    </w:div>
    <w:div w:id="191309456">
      <w:bodyDiv w:val="1"/>
      <w:marLeft w:val="0"/>
      <w:marRight w:val="0"/>
      <w:marTop w:val="0"/>
      <w:marBottom w:val="0"/>
      <w:divBdr>
        <w:top w:val="none" w:sz="0" w:space="0" w:color="auto"/>
        <w:left w:val="none" w:sz="0" w:space="0" w:color="auto"/>
        <w:bottom w:val="none" w:sz="0" w:space="0" w:color="auto"/>
        <w:right w:val="none" w:sz="0" w:space="0" w:color="auto"/>
      </w:divBdr>
    </w:div>
    <w:div w:id="248317958">
      <w:bodyDiv w:val="1"/>
      <w:marLeft w:val="0"/>
      <w:marRight w:val="0"/>
      <w:marTop w:val="0"/>
      <w:marBottom w:val="0"/>
      <w:divBdr>
        <w:top w:val="none" w:sz="0" w:space="0" w:color="auto"/>
        <w:left w:val="none" w:sz="0" w:space="0" w:color="auto"/>
        <w:bottom w:val="none" w:sz="0" w:space="0" w:color="auto"/>
        <w:right w:val="none" w:sz="0" w:space="0" w:color="auto"/>
      </w:divBdr>
    </w:div>
    <w:div w:id="391270397">
      <w:bodyDiv w:val="1"/>
      <w:marLeft w:val="0"/>
      <w:marRight w:val="0"/>
      <w:marTop w:val="0"/>
      <w:marBottom w:val="0"/>
      <w:divBdr>
        <w:top w:val="none" w:sz="0" w:space="0" w:color="auto"/>
        <w:left w:val="none" w:sz="0" w:space="0" w:color="auto"/>
        <w:bottom w:val="none" w:sz="0" w:space="0" w:color="auto"/>
        <w:right w:val="none" w:sz="0" w:space="0" w:color="auto"/>
      </w:divBdr>
    </w:div>
    <w:div w:id="619381521">
      <w:bodyDiv w:val="1"/>
      <w:marLeft w:val="0"/>
      <w:marRight w:val="0"/>
      <w:marTop w:val="0"/>
      <w:marBottom w:val="0"/>
      <w:divBdr>
        <w:top w:val="none" w:sz="0" w:space="0" w:color="auto"/>
        <w:left w:val="none" w:sz="0" w:space="0" w:color="auto"/>
        <w:bottom w:val="none" w:sz="0" w:space="0" w:color="auto"/>
        <w:right w:val="none" w:sz="0" w:space="0" w:color="auto"/>
      </w:divBdr>
      <w:divsChild>
        <w:div w:id="1432628438">
          <w:marLeft w:val="0"/>
          <w:marRight w:val="0"/>
          <w:marTop w:val="0"/>
          <w:marBottom w:val="0"/>
          <w:divBdr>
            <w:top w:val="none" w:sz="0" w:space="0" w:color="auto"/>
            <w:left w:val="none" w:sz="0" w:space="0" w:color="auto"/>
            <w:bottom w:val="none" w:sz="0" w:space="0" w:color="auto"/>
            <w:right w:val="none" w:sz="0" w:space="0" w:color="auto"/>
          </w:divBdr>
        </w:div>
        <w:div w:id="810708256">
          <w:marLeft w:val="0"/>
          <w:marRight w:val="0"/>
          <w:marTop w:val="0"/>
          <w:marBottom w:val="0"/>
          <w:divBdr>
            <w:top w:val="none" w:sz="0" w:space="0" w:color="auto"/>
            <w:left w:val="none" w:sz="0" w:space="0" w:color="auto"/>
            <w:bottom w:val="none" w:sz="0" w:space="0" w:color="auto"/>
            <w:right w:val="none" w:sz="0" w:space="0" w:color="auto"/>
          </w:divBdr>
        </w:div>
        <w:div w:id="2079091618">
          <w:marLeft w:val="0"/>
          <w:marRight w:val="0"/>
          <w:marTop w:val="0"/>
          <w:marBottom w:val="0"/>
          <w:divBdr>
            <w:top w:val="none" w:sz="0" w:space="0" w:color="auto"/>
            <w:left w:val="none" w:sz="0" w:space="0" w:color="auto"/>
            <w:bottom w:val="none" w:sz="0" w:space="0" w:color="auto"/>
            <w:right w:val="none" w:sz="0" w:space="0" w:color="auto"/>
          </w:divBdr>
        </w:div>
        <w:div w:id="1325280787">
          <w:marLeft w:val="0"/>
          <w:marRight w:val="0"/>
          <w:marTop w:val="0"/>
          <w:marBottom w:val="0"/>
          <w:divBdr>
            <w:top w:val="none" w:sz="0" w:space="0" w:color="auto"/>
            <w:left w:val="none" w:sz="0" w:space="0" w:color="auto"/>
            <w:bottom w:val="none" w:sz="0" w:space="0" w:color="auto"/>
            <w:right w:val="none" w:sz="0" w:space="0" w:color="auto"/>
          </w:divBdr>
        </w:div>
        <w:div w:id="340085913">
          <w:marLeft w:val="0"/>
          <w:marRight w:val="0"/>
          <w:marTop w:val="0"/>
          <w:marBottom w:val="0"/>
          <w:divBdr>
            <w:top w:val="none" w:sz="0" w:space="0" w:color="auto"/>
            <w:left w:val="none" w:sz="0" w:space="0" w:color="auto"/>
            <w:bottom w:val="none" w:sz="0" w:space="0" w:color="auto"/>
            <w:right w:val="none" w:sz="0" w:space="0" w:color="auto"/>
          </w:divBdr>
        </w:div>
        <w:div w:id="760297681">
          <w:marLeft w:val="0"/>
          <w:marRight w:val="0"/>
          <w:marTop w:val="0"/>
          <w:marBottom w:val="0"/>
          <w:divBdr>
            <w:top w:val="none" w:sz="0" w:space="0" w:color="auto"/>
            <w:left w:val="none" w:sz="0" w:space="0" w:color="auto"/>
            <w:bottom w:val="none" w:sz="0" w:space="0" w:color="auto"/>
            <w:right w:val="none" w:sz="0" w:space="0" w:color="auto"/>
          </w:divBdr>
        </w:div>
        <w:div w:id="900015767">
          <w:marLeft w:val="0"/>
          <w:marRight w:val="0"/>
          <w:marTop w:val="0"/>
          <w:marBottom w:val="0"/>
          <w:divBdr>
            <w:top w:val="none" w:sz="0" w:space="0" w:color="auto"/>
            <w:left w:val="none" w:sz="0" w:space="0" w:color="auto"/>
            <w:bottom w:val="none" w:sz="0" w:space="0" w:color="auto"/>
            <w:right w:val="none" w:sz="0" w:space="0" w:color="auto"/>
          </w:divBdr>
        </w:div>
        <w:div w:id="2006476646">
          <w:marLeft w:val="0"/>
          <w:marRight w:val="0"/>
          <w:marTop w:val="0"/>
          <w:marBottom w:val="0"/>
          <w:divBdr>
            <w:top w:val="none" w:sz="0" w:space="0" w:color="auto"/>
            <w:left w:val="none" w:sz="0" w:space="0" w:color="auto"/>
            <w:bottom w:val="none" w:sz="0" w:space="0" w:color="auto"/>
            <w:right w:val="none" w:sz="0" w:space="0" w:color="auto"/>
          </w:divBdr>
        </w:div>
        <w:div w:id="1725328870">
          <w:marLeft w:val="0"/>
          <w:marRight w:val="0"/>
          <w:marTop w:val="0"/>
          <w:marBottom w:val="0"/>
          <w:divBdr>
            <w:top w:val="none" w:sz="0" w:space="0" w:color="auto"/>
            <w:left w:val="none" w:sz="0" w:space="0" w:color="auto"/>
            <w:bottom w:val="none" w:sz="0" w:space="0" w:color="auto"/>
            <w:right w:val="none" w:sz="0" w:space="0" w:color="auto"/>
          </w:divBdr>
        </w:div>
        <w:div w:id="983851468">
          <w:marLeft w:val="0"/>
          <w:marRight w:val="0"/>
          <w:marTop w:val="0"/>
          <w:marBottom w:val="0"/>
          <w:divBdr>
            <w:top w:val="none" w:sz="0" w:space="0" w:color="auto"/>
            <w:left w:val="none" w:sz="0" w:space="0" w:color="auto"/>
            <w:bottom w:val="none" w:sz="0" w:space="0" w:color="auto"/>
            <w:right w:val="none" w:sz="0" w:space="0" w:color="auto"/>
          </w:divBdr>
        </w:div>
        <w:div w:id="1081565742">
          <w:marLeft w:val="0"/>
          <w:marRight w:val="0"/>
          <w:marTop w:val="0"/>
          <w:marBottom w:val="0"/>
          <w:divBdr>
            <w:top w:val="none" w:sz="0" w:space="0" w:color="auto"/>
            <w:left w:val="none" w:sz="0" w:space="0" w:color="auto"/>
            <w:bottom w:val="none" w:sz="0" w:space="0" w:color="auto"/>
            <w:right w:val="none" w:sz="0" w:space="0" w:color="auto"/>
          </w:divBdr>
          <w:divsChild>
            <w:div w:id="541593336">
              <w:marLeft w:val="0"/>
              <w:marRight w:val="0"/>
              <w:marTop w:val="30"/>
              <w:marBottom w:val="30"/>
              <w:divBdr>
                <w:top w:val="none" w:sz="0" w:space="0" w:color="auto"/>
                <w:left w:val="none" w:sz="0" w:space="0" w:color="auto"/>
                <w:bottom w:val="none" w:sz="0" w:space="0" w:color="auto"/>
                <w:right w:val="none" w:sz="0" w:space="0" w:color="auto"/>
              </w:divBdr>
              <w:divsChild>
                <w:div w:id="1078332575">
                  <w:marLeft w:val="0"/>
                  <w:marRight w:val="0"/>
                  <w:marTop w:val="0"/>
                  <w:marBottom w:val="0"/>
                  <w:divBdr>
                    <w:top w:val="none" w:sz="0" w:space="0" w:color="auto"/>
                    <w:left w:val="none" w:sz="0" w:space="0" w:color="auto"/>
                    <w:bottom w:val="none" w:sz="0" w:space="0" w:color="auto"/>
                    <w:right w:val="none" w:sz="0" w:space="0" w:color="auto"/>
                  </w:divBdr>
                  <w:divsChild>
                    <w:div w:id="1790658029">
                      <w:marLeft w:val="0"/>
                      <w:marRight w:val="0"/>
                      <w:marTop w:val="0"/>
                      <w:marBottom w:val="0"/>
                      <w:divBdr>
                        <w:top w:val="none" w:sz="0" w:space="0" w:color="auto"/>
                        <w:left w:val="none" w:sz="0" w:space="0" w:color="auto"/>
                        <w:bottom w:val="none" w:sz="0" w:space="0" w:color="auto"/>
                        <w:right w:val="none" w:sz="0" w:space="0" w:color="auto"/>
                      </w:divBdr>
                    </w:div>
                  </w:divsChild>
                </w:div>
                <w:div w:id="1899389414">
                  <w:marLeft w:val="0"/>
                  <w:marRight w:val="0"/>
                  <w:marTop w:val="0"/>
                  <w:marBottom w:val="0"/>
                  <w:divBdr>
                    <w:top w:val="none" w:sz="0" w:space="0" w:color="auto"/>
                    <w:left w:val="none" w:sz="0" w:space="0" w:color="auto"/>
                    <w:bottom w:val="none" w:sz="0" w:space="0" w:color="auto"/>
                    <w:right w:val="none" w:sz="0" w:space="0" w:color="auto"/>
                  </w:divBdr>
                  <w:divsChild>
                    <w:div w:id="922646059">
                      <w:marLeft w:val="0"/>
                      <w:marRight w:val="0"/>
                      <w:marTop w:val="0"/>
                      <w:marBottom w:val="0"/>
                      <w:divBdr>
                        <w:top w:val="none" w:sz="0" w:space="0" w:color="auto"/>
                        <w:left w:val="none" w:sz="0" w:space="0" w:color="auto"/>
                        <w:bottom w:val="none" w:sz="0" w:space="0" w:color="auto"/>
                        <w:right w:val="none" w:sz="0" w:space="0" w:color="auto"/>
                      </w:divBdr>
                    </w:div>
                  </w:divsChild>
                </w:div>
                <w:div w:id="831218031">
                  <w:marLeft w:val="0"/>
                  <w:marRight w:val="0"/>
                  <w:marTop w:val="0"/>
                  <w:marBottom w:val="0"/>
                  <w:divBdr>
                    <w:top w:val="none" w:sz="0" w:space="0" w:color="auto"/>
                    <w:left w:val="none" w:sz="0" w:space="0" w:color="auto"/>
                    <w:bottom w:val="none" w:sz="0" w:space="0" w:color="auto"/>
                    <w:right w:val="none" w:sz="0" w:space="0" w:color="auto"/>
                  </w:divBdr>
                  <w:divsChild>
                    <w:div w:id="1581451035">
                      <w:marLeft w:val="0"/>
                      <w:marRight w:val="0"/>
                      <w:marTop w:val="0"/>
                      <w:marBottom w:val="0"/>
                      <w:divBdr>
                        <w:top w:val="none" w:sz="0" w:space="0" w:color="auto"/>
                        <w:left w:val="none" w:sz="0" w:space="0" w:color="auto"/>
                        <w:bottom w:val="none" w:sz="0" w:space="0" w:color="auto"/>
                        <w:right w:val="none" w:sz="0" w:space="0" w:color="auto"/>
                      </w:divBdr>
                    </w:div>
                  </w:divsChild>
                </w:div>
                <w:div w:id="1897400533">
                  <w:marLeft w:val="0"/>
                  <w:marRight w:val="0"/>
                  <w:marTop w:val="0"/>
                  <w:marBottom w:val="0"/>
                  <w:divBdr>
                    <w:top w:val="none" w:sz="0" w:space="0" w:color="auto"/>
                    <w:left w:val="none" w:sz="0" w:space="0" w:color="auto"/>
                    <w:bottom w:val="none" w:sz="0" w:space="0" w:color="auto"/>
                    <w:right w:val="none" w:sz="0" w:space="0" w:color="auto"/>
                  </w:divBdr>
                  <w:divsChild>
                    <w:div w:id="233126348">
                      <w:marLeft w:val="0"/>
                      <w:marRight w:val="0"/>
                      <w:marTop w:val="0"/>
                      <w:marBottom w:val="0"/>
                      <w:divBdr>
                        <w:top w:val="none" w:sz="0" w:space="0" w:color="auto"/>
                        <w:left w:val="none" w:sz="0" w:space="0" w:color="auto"/>
                        <w:bottom w:val="none" w:sz="0" w:space="0" w:color="auto"/>
                        <w:right w:val="none" w:sz="0" w:space="0" w:color="auto"/>
                      </w:divBdr>
                    </w:div>
                  </w:divsChild>
                </w:div>
                <w:div w:id="358505084">
                  <w:marLeft w:val="0"/>
                  <w:marRight w:val="0"/>
                  <w:marTop w:val="0"/>
                  <w:marBottom w:val="0"/>
                  <w:divBdr>
                    <w:top w:val="none" w:sz="0" w:space="0" w:color="auto"/>
                    <w:left w:val="none" w:sz="0" w:space="0" w:color="auto"/>
                    <w:bottom w:val="none" w:sz="0" w:space="0" w:color="auto"/>
                    <w:right w:val="none" w:sz="0" w:space="0" w:color="auto"/>
                  </w:divBdr>
                  <w:divsChild>
                    <w:div w:id="1299646548">
                      <w:marLeft w:val="0"/>
                      <w:marRight w:val="0"/>
                      <w:marTop w:val="0"/>
                      <w:marBottom w:val="0"/>
                      <w:divBdr>
                        <w:top w:val="none" w:sz="0" w:space="0" w:color="auto"/>
                        <w:left w:val="none" w:sz="0" w:space="0" w:color="auto"/>
                        <w:bottom w:val="none" w:sz="0" w:space="0" w:color="auto"/>
                        <w:right w:val="none" w:sz="0" w:space="0" w:color="auto"/>
                      </w:divBdr>
                    </w:div>
                  </w:divsChild>
                </w:div>
                <w:div w:id="50201828">
                  <w:marLeft w:val="0"/>
                  <w:marRight w:val="0"/>
                  <w:marTop w:val="0"/>
                  <w:marBottom w:val="0"/>
                  <w:divBdr>
                    <w:top w:val="none" w:sz="0" w:space="0" w:color="auto"/>
                    <w:left w:val="none" w:sz="0" w:space="0" w:color="auto"/>
                    <w:bottom w:val="none" w:sz="0" w:space="0" w:color="auto"/>
                    <w:right w:val="none" w:sz="0" w:space="0" w:color="auto"/>
                  </w:divBdr>
                  <w:divsChild>
                    <w:div w:id="1925722996">
                      <w:marLeft w:val="0"/>
                      <w:marRight w:val="0"/>
                      <w:marTop w:val="0"/>
                      <w:marBottom w:val="0"/>
                      <w:divBdr>
                        <w:top w:val="none" w:sz="0" w:space="0" w:color="auto"/>
                        <w:left w:val="none" w:sz="0" w:space="0" w:color="auto"/>
                        <w:bottom w:val="none" w:sz="0" w:space="0" w:color="auto"/>
                        <w:right w:val="none" w:sz="0" w:space="0" w:color="auto"/>
                      </w:divBdr>
                    </w:div>
                  </w:divsChild>
                </w:div>
                <w:div w:id="1017198137">
                  <w:marLeft w:val="0"/>
                  <w:marRight w:val="0"/>
                  <w:marTop w:val="0"/>
                  <w:marBottom w:val="0"/>
                  <w:divBdr>
                    <w:top w:val="none" w:sz="0" w:space="0" w:color="auto"/>
                    <w:left w:val="none" w:sz="0" w:space="0" w:color="auto"/>
                    <w:bottom w:val="none" w:sz="0" w:space="0" w:color="auto"/>
                    <w:right w:val="none" w:sz="0" w:space="0" w:color="auto"/>
                  </w:divBdr>
                  <w:divsChild>
                    <w:div w:id="374626452">
                      <w:marLeft w:val="0"/>
                      <w:marRight w:val="0"/>
                      <w:marTop w:val="0"/>
                      <w:marBottom w:val="0"/>
                      <w:divBdr>
                        <w:top w:val="none" w:sz="0" w:space="0" w:color="auto"/>
                        <w:left w:val="none" w:sz="0" w:space="0" w:color="auto"/>
                        <w:bottom w:val="none" w:sz="0" w:space="0" w:color="auto"/>
                        <w:right w:val="none" w:sz="0" w:space="0" w:color="auto"/>
                      </w:divBdr>
                    </w:div>
                  </w:divsChild>
                </w:div>
                <w:div w:id="2101296851">
                  <w:marLeft w:val="0"/>
                  <w:marRight w:val="0"/>
                  <w:marTop w:val="0"/>
                  <w:marBottom w:val="0"/>
                  <w:divBdr>
                    <w:top w:val="none" w:sz="0" w:space="0" w:color="auto"/>
                    <w:left w:val="none" w:sz="0" w:space="0" w:color="auto"/>
                    <w:bottom w:val="none" w:sz="0" w:space="0" w:color="auto"/>
                    <w:right w:val="none" w:sz="0" w:space="0" w:color="auto"/>
                  </w:divBdr>
                  <w:divsChild>
                    <w:div w:id="1356925492">
                      <w:marLeft w:val="0"/>
                      <w:marRight w:val="0"/>
                      <w:marTop w:val="0"/>
                      <w:marBottom w:val="0"/>
                      <w:divBdr>
                        <w:top w:val="none" w:sz="0" w:space="0" w:color="auto"/>
                        <w:left w:val="none" w:sz="0" w:space="0" w:color="auto"/>
                        <w:bottom w:val="none" w:sz="0" w:space="0" w:color="auto"/>
                        <w:right w:val="none" w:sz="0" w:space="0" w:color="auto"/>
                      </w:divBdr>
                    </w:div>
                  </w:divsChild>
                </w:div>
                <w:div w:id="622732334">
                  <w:marLeft w:val="0"/>
                  <w:marRight w:val="0"/>
                  <w:marTop w:val="0"/>
                  <w:marBottom w:val="0"/>
                  <w:divBdr>
                    <w:top w:val="none" w:sz="0" w:space="0" w:color="auto"/>
                    <w:left w:val="none" w:sz="0" w:space="0" w:color="auto"/>
                    <w:bottom w:val="none" w:sz="0" w:space="0" w:color="auto"/>
                    <w:right w:val="none" w:sz="0" w:space="0" w:color="auto"/>
                  </w:divBdr>
                  <w:divsChild>
                    <w:div w:id="1270696265">
                      <w:marLeft w:val="0"/>
                      <w:marRight w:val="0"/>
                      <w:marTop w:val="0"/>
                      <w:marBottom w:val="0"/>
                      <w:divBdr>
                        <w:top w:val="none" w:sz="0" w:space="0" w:color="auto"/>
                        <w:left w:val="none" w:sz="0" w:space="0" w:color="auto"/>
                        <w:bottom w:val="none" w:sz="0" w:space="0" w:color="auto"/>
                        <w:right w:val="none" w:sz="0" w:space="0" w:color="auto"/>
                      </w:divBdr>
                    </w:div>
                  </w:divsChild>
                </w:div>
                <w:div w:id="1079328394">
                  <w:marLeft w:val="0"/>
                  <w:marRight w:val="0"/>
                  <w:marTop w:val="0"/>
                  <w:marBottom w:val="0"/>
                  <w:divBdr>
                    <w:top w:val="none" w:sz="0" w:space="0" w:color="auto"/>
                    <w:left w:val="none" w:sz="0" w:space="0" w:color="auto"/>
                    <w:bottom w:val="none" w:sz="0" w:space="0" w:color="auto"/>
                    <w:right w:val="none" w:sz="0" w:space="0" w:color="auto"/>
                  </w:divBdr>
                  <w:divsChild>
                    <w:div w:id="4868930">
                      <w:marLeft w:val="0"/>
                      <w:marRight w:val="0"/>
                      <w:marTop w:val="0"/>
                      <w:marBottom w:val="0"/>
                      <w:divBdr>
                        <w:top w:val="none" w:sz="0" w:space="0" w:color="auto"/>
                        <w:left w:val="none" w:sz="0" w:space="0" w:color="auto"/>
                        <w:bottom w:val="none" w:sz="0" w:space="0" w:color="auto"/>
                        <w:right w:val="none" w:sz="0" w:space="0" w:color="auto"/>
                      </w:divBdr>
                    </w:div>
                  </w:divsChild>
                </w:div>
                <w:div w:id="1901556831">
                  <w:marLeft w:val="0"/>
                  <w:marRight w:val="0"/>
                  <w:marTop w:val="0"/>
                  <w:marBottom w:val="0"/>
                  <w:divBdr>
                    <w:top w:val="none" w:sz="0" w:space="0" w:color="auto"/>
                    <w:left w:val="none" w:sz="0" w:space="0" w:color="auto"/>
                    <w:bottom w:val="none" w:sz="0" w:space="0" w:color="auto"/>
                    <w:right w:val="none" w:sz="0" w:space="0" w:color="auto"/>
                  </w:divBdr>
                  <w:divsChild>
                    <w:div w:id="1228568621">
                      <w:marLeft w:val="0"/>
                      <w:marRight w:val="0"/>
                      <w:marTop w:val="0"/>
                      <w:marBottom w:val="0"/>
                      <w:divBdr>
                        <w:top w:val="none" w:sz="0" w:space="0" w:color="auto"/>
                        <w:left w:val="none" w:sz="0" w:space="0" w:color="auto"/>
                        <w:bottom w:val="none" w:sz="0" w:space="0" w:color="auto"/>
                        <w:right w:val="none" w:sz="0" w:space="0" w:color="auto"/>
                      </w:divBdr>
                    </w:div>
                  </w:divsChild>
                </w:div>
                <w:div w:id="152988934">
                  <w:marLeft w:val="0"/>
                  <w:marRight w:val="0"/>
                  <w:marTop w:val="0"/>
                  <w:marBottom w:val="0"/>
                  <w:divBdr>
                    <w:top w:val="none" w:sz="0" w:space="0" w:color="auto"/>
                    <w:left w:val="none" w:sz="0" w:space="0" w:color="auto"/>
                    <w:bottom w:val="none" w:sz="0" w:space="0" w:color="auto"/>
                    <w:right w:val="none" w:sz="0" w:space="0" w:color="auto"/>
                  </w:divBdr>
                  <w:divsChild>
                    <w:div w:id="87427486">
                      <w:marLeft w:val="0"/>
                      <w:marRight w:val="0"/>
                      <w:marTop w:val="0"/>
                      <w:marBottom w:val="0"/>
                      <w:divBdr>
                        <w:top w:val="none" w:sz="0" w:space="0" w:color="auto"/>
                        <w:left w:val="none" w:sz="0" w:space="0" w:color="auto"/>
                        <w:bottom w:val="none" w:sz="0" w:space="0" w:color="auto"/>
                        <w:right w:val="none" w:sz="0" w:space="0" w:color="auto"/>
                      </w:divBdr>
                    </w:div>
                  </w:divsChild>
                </w:div>
                <w:div w:id="836265133">
                  <w:marLeft w:val="0"/>
                  <w:marRight w:val="0"/>
                  <w:marTop w:val="0"/>
                  <w:marBottom w:val="0"/>
                  <w:divBdr>
                    <w:top w:val="none" w:sz="0" w:space="0" w:color="auto"/>
                    <w:left w:val="none" w:sz="0" w:space="0" w:color="auto"/>
                    <w:bottom w:val="none" w:sz="0" w:space="0" w:color="auto"/>
                    <w:right w:val="none" w:sz="0" w:space="0" w:color="auto"/>
                  </w:divBdr>
                  <w:divsChild>
                    <w:div w:id="429398282">
                      <w:marLeft w:val="0"/>
                      <w:marRight w:val="0"/>
                      <w:marTop w:val="0"/>
                      <w:marBottom w:val="0"/>
                      <w:divBdr>
                        <w:top w:val="none" w:sz="0" w:space="0" w:color="auto"/>
                        <w:left w:val="none" w:sz="0" w:space="0" w:color="auto"/>
                        <w:bottom w:val="none" w:sz="0" w:space="0" w:color="auto"/>
                        <w:right w:val="none" w:sz="0" w:space="0" w:color="auto"/>
                      </w:divBdr>
                    </w:div>
                  </w:divsChild>
                </w:div>
                <w:div w:id="1190948440">
                  <w:marLeft w:val="0"/>
                  <w:marRight w:val="0"/>
                  <w:marTop w:val="0"/>
                  <w:marBottom w:val="0"/>
                  <w:divBdr>
                    <w:top w:val="none" w:sz="0" w:space="0" w:color="auto"/>
                    <w:left w:val="none" w:sz="0" w:space="0" w:color="auto"/>
                    <w:bottom w:val="none" w:sz="0" w:space="0" w:color="auto"/>
                    <w:right w:val="none" w:sz="0" w:space="0" w:color="auto"/>
                  </w:divBdr>
                  <w:divsChild>
                    <w:div w:id="1481075281">
                      <w:marLeft w:val="0"/>
                      <w:marRight w:val="0"/>
                      <w:marTop w:val="0"/>
                      <w:marBottom w:val="0"/>
                      <w:divBdr>
                        <w:top w:val="none" w:sz="0" w:space="0" w:color="auto"/>
                        <w:left w:val="none" w:sz="0" w:space="0" w:color="auto"/>
                        <w:bottom w:val="none" w:sz="0" w:space="0" w:color="auto"/>
                        <w:right w:val="none" w:sz="0" w:space="0" w:color="auto"/>
                      </w:divBdr>
                    </w:div>
                  </w:divsChild>
                </w:div>
                <w:div w:id="1541624069">
                  <w:marLeft w:val="0"/>
                  <w:marRight w:val="0"/>
                  <w:marTop w:val="0"/>
                  <w:marBottom w:val="0"/>
                  <w:divBdr>
                    <w:top w:val="none" w:sz="0" w:space="0" w:color="auto"/>
                    <w:left w:val="none" w:sz="0" w:space="0" w:color="auto"/>
                    <w:bottom w:val="none" w:sz="0" w:space="0" w:color="auto"/>
                    <w:right w:val="none" w:sz="0" w:space="0" w:color="auto"/>
                  </w:divBdr>
                  <w:divsChild>
                    <w:div w:id="1226839761">
                      <w:marLeft w:val="0"/>
                      <w:marRight w:val="0"/>
                      <w:marTop w:val="0"/>
                      <w:marBottom w:val="0"/>
                      <w:divBdr>
                        <w:top w:val="none" w:sz="0" w:space="0" w:color="auto"/>
                        <w:left w:val="none" w:sz="0" w:space="0" w:color="auto"/>
                        <w:bottom w:val="none" w:sz="0" w:space="0" w:color="auto"/>
                        <w:right w:val="none" w:sz="0" w:space="0" w:color="auto"/>
                      </w:divBdr>
                    </w:div>
                  </w:divsChild>
                </w:div>
                <w:div w:id="1479877095">
                  <w:marLeft w:val="0"/>
                  <w:marRight w:val="0"/>
                  <w:marTop w:val="0"/>
                  <w:marBottom w:val="0"/>
                  <w:divBdr>
                    <w:top w:val="none" w:sz="0" w:space="0" w:color="auto"/>
                    <w:left w:val="none" w:sz="0" w:space="0" w:color="auto"/>
                    <w:bottom w:val="none" w:sz="0" w:space="0" w:color="auto"/>
                    <w:right w:val="none" w:sz="0" w:space="0" w:color="auto"/>
                  </w:divBdr>
                  <w:divsChild>
                    <w:div w:id="1016150743">
                      <w:marLeft w:val="0"/>
                      <w:marRight w:val="0"/>
                      <w:marTop w:val="0"/>
                      <w:marBottom w:val="0"/>
                      <w:divBdr>
                        <w:top w:val="none" w:sz="0" w:space="0" w:color="auto"/>
                        <w:left w:val="none" w:sz="0" w:space="0" w:color="auto"/>
                        <w:bottom w:val="none" w:sz="0" w:space="0" w:color="auto"/>
                        <w:right w:val="none" w:sz="0" w:space="0" w:color="auto"/>
                      </w:divBdr>
                    </w:div>
                  </w:divsChild>
                </w:div>
                <w:div w:id="1370716341">
                  <w:marLeft w:val="0"/>
                  <w:marRight w:val="0"/>
                  <w:marTop w:val="0"/>
                  <w:marBottom w:val="0"/>
                  <w:divBdr>
                    <w:top w:val="none" w:sz="0" w:space="0" w:color="auto"/>
                    <w:left w:val="none" w:sz="0" w:space="0" w:color="auto"/>
                    <w:bottom w:val="none" w:sz="0" w:space="0" w:color="auto"/>
                    <w:right w:val="none" w:sz="0" w:space="0" w:color="auto"/>
                  </w:divBdr>
                  <w:divsChild>
                    <w:div w:id="635574516">
                      <w:marLeft w:val="0"/>
                      <w:marRight w:val="0"/>
                      <w:marTop w:val="0"/>
                      <w:marBottom w:val="0"/>
                      <w:divBdr>
                        <w:top w:val="none" w:sz="0" w:space="0" w:color="auto"/>
                        <w:left w:val="none" w:sz="0" w:space="0" w:color="auto"/>
                        <w:bottom w:val="none" w:sz="0" w:space="0" w:color="auto"/>
                        <w:right w:val="none" w:sz="0" w:space="0" w:color="auto"/>
                      </w:divBdr>
                    </w:div>
                  </w:divsChild>
                </w:div>
                <w:div w:id="937444146">
                  <w:marLeft w:val="0"/>
                  <w:marRight w:val="0"/>
                  <w:marTop w:val="0"/>
                  <w:marBottom w:val="0"/>
                  <w:divBdr>
                    <w:top w:val="none" w:sz="0" w:space="0" w:color="auto"/>
                    <w:left w:val="none" w:sz="0" w:space="0" w:color="auto"/>
                    <w:bottom w:val="none" w:sz="0" w:space="0" w:color="auto"/>
                    <w:right w:val="none" w:sz="0" w:space="0" w:color="auto"/>
                  </w:divBdr>
                  <w:divsChild>
                    <w:div w:id="1607468828">
                      <w:marLeft w:val="0"/>
                      <w:marRight w:val="0"/>
                      <w:marTop w:val="0"/>
                      <w:marBottom w:val="0"/>
                      <w:divBdr>
                        <w:top w:val="none" w:sz="0" w:space="0" w:color="auto"/>
                        <w:left w:val="none" w:sz="0" w:space="0" w:color="auto"/>
                        <w:bottom w:val="none" w:sz="0" w:space="0" w:color="auto"/>
                        <w:right w:val="none" w:sz="0" w:space="0" w:color="auto"/>
                      </w:divBdr>
                    </w:div>
                  </w:divsChild>
                </w:div>
                <w:div w:id="1685008536">
                  <w:marLeft w:val="0"/>
                  <w:marRight w:val="0"/>
                  <w:marTop w:val="0"/>
                  <w:marBottom w:val="0"/>
                  <w:divBdr>
                    <w:top w:val="none" w:sz="0" w:space="0" w:color="auto"/>
                    <w:left w:val="none" w:sz="0" w:space="0" w:color="auto"/>
                    <w:bottom w:val="none" w:sz="0" w:space="0" w:color="auto"/>
                    <w:right w:val="none" w:sz="0" w:space="0" w:color="auto"/>
                  </w:divBdr>
                  <w:divsChild>
                    <w:div w:id="1854105086">
                      <w:marLeft w:val="0"/>
                      <w:marRight w:val="0"/>
                      <w:marTop w:val="0"/>
                      <w:marBottom w:val="0"/>
                      <w:divBdr>
                        <w:top w:val="none" w:sz="0" w:space="0" w:color="auto"/>
                        <w:left w:val="none" w:sz="0" w:space="0" w:color="auto"/>
                        <w:bottom w:val="none" w:sz="0" w:space="0" w:color="auto"/>
                        <w:right w:val="none" w:sz="0" w:space="0" w:color="auto"/>
                      </w:divBdr>
                    </w:div>
                  </w:divsChild>
                </w:div>
                <w:div w:id="1658605254">
                  <w:marLeft w:val="0"/>
                  <w:marRight w:val="0"/>
                  <w:marTop w:val="0"/>
                  <w:marBottom w:val="0"/>
                  <w:divBdr>
                    <w:top w:val="none" w:sz="0" w:space="0" w:color="auto"/>
                    <w:left w:val="none" w:sz="0" w:space="0" w:color="auto"/>
                    <w:bottom w:val="none" w:sz="0" w:space="0" w:color="auto"/>
                    <w:right w:val="none" w:sz="0" w:space="0" w:color="auto"/>
                  </w:divBdr>
                  <w:divsChild>
                    <w:div w:id="1407262865">
                      <w:marLeft w:val="0"/>
                      <w:marRight w:val="0"/>
                      <w:marTop w:val="0"/>
                      <w:marBottom w:val="0"/>
                      <w:divBdr>
                        <w:top w:val="none" w:sz="0" w:space="0" w:color="auto"/>
                        <w:left w:val="none" w:sz="0" w:space="0" w:color="auto"/>
                        <w:bottom w:val="none" w:sz="0" w:space="0" w:color="auto"/>
                        <w:right w:val="none" w:sz="0" w:space="0" w:color="auto"/>
                      </w:divBdr>
                    </w:div>
                  </w:divsChild>
                </w:div>
                <w:div w:id="1082531076">
                  <w:marLeft w:val="0"/>
                  <w:marRight w:val="0"/>
                  <w:marTop w:val="0"/>
                  <w:marBottom w:val="0"/>
                  <w:divBdr>
                    <w:top w:val="none" w:sz="0" w:space="0" w:color="auto"/>
                    <w:left w:val="none" w:sz="0" w:space="0" w:color="auto"/>
                    <w:bottom w:val="none" w:sz="0" w:space="0" w:color="auto"/>
                    <w:right w:val="none" w:sz="0" w:space="0" w:color="auto"/>
                  </w:divBdr>
                  <w:divsChild>
                    <w:div w:id="582447744">
                      <w:marLeft w:val="0"/>
                      <w:marRight w:val="0"/>
                      <w:marTop w:val="0"/>
                      <w:marBottom w:val="0"/>
                      <w:divBdr>
                        <w:top w:val="none" w:sz="0" w:space="0" w:color="auto"/>
                        <w:left w:val="none" w:sz="0" w:space="0" w:color="auto"/>
                        <w:bottom w:val="none" w:sz="0" w:space="0" w:color="auto"/>
                        <w:right w:val="none" w:sz="0" w:space="0" w:color="auto"/>
                      </w:divBdr>
                    </w:div>
                  </w:divsChild>
                </w:div>
                <w:div w:id="1045642670">
                  <w:marLeft w:val="0"/>
                  <w:marRight w:val="0"/>
                  <w:marTop w:val="0"/>
                  <w:marBottom w:val="0"/>
                  <w:divBdr>
                    <w:top w:val="none" w:sz="0" w:space="0" w:color="auto"/>
                    <w:left w:val="none" w:sz="0" w:space="0" w:color="auto"/>
                    <w:bottom w:val="none" w:sz="0" w:space="0" w:color="auto"/>
                    <w:right w:val="none" w:sz="0" w:space="0" w:color="auto"/>
                  </w:divBdr>
                  <w:divsChild>
                    <w:div w:id="739249538">
                      <w:marLeft w:val="0"/>
                      <w:marRight w:val="0"/>
                      <w:marTop w:val="0"/>
                      <w:marBottom w:val="0"/>
                      <w:divBdr>
                        <w:top w:val="none" w:sz="0" w:space="0" w:color="auto"/>
                        <w:left w:val="none" w:sz="0" w:space="0" w:color="auto"/>
                        <w:bottom w:val="none" w:sz="0" w:space="0" w:color="auto"/>
                        <w:right w:val="none" w:sz="0" w:space="0" w:color="auto"/>
                      </w:divBdr>
                    </w:div>
                  </w:divsChild>
                </w:div>
                <w:div w:id="1988853591">
                  <w:marLeft w:val="0"/>
                  <w:marRight w:val="0"/>
                  <w:marTop w:val="0"/>
                  <w:marBottom w:val="0"/>
                  <w:divBdr>
                    <w:top w:val="none" w:sz="0" w:space="0" w:color="auto"/>
                    <w:left w:val="none" w:sz="0" w:space="0" w:color="auto"/>
                    <w:bottom w:val="none" w:sz="0" w:space="0" w:color="auto"/>
                    <w:right w:val="none" w:sz="0" w:space="0" w:color="auto"/>
                  </w:divBdr>
                  <w:divsChild>
                    <w:div w:id="1661226516">
                      <w:marLeft w:val="0"/>
                      <w:marRight w:val="0"/>
                      <w:marTop w:val="0"/>
                      <w:marBottom w:val="0"/>
                      <w:divBdr>
                        <w:top w:val="none" w:sz="0" w:space="0" w:color="auto"/>
                        <w:left w:val="none" w:sz="0" w:space="0" w:color="auto"/>
                        <w:bottom w:val="none" w:sz="0" w:space="0" w:color="auto"/>
                        <w:right w:val="none" w:sz="0" w:space="0" w:color="auto"/>
                      </w:divBdr>
                    </w:div>
                  </w:divsChild>
                </w:div>
                <w:div w:id="473834161">
                  <w:marLeft w:val="0"/>
                  <w:marRight w:val="0"/>
                  <w:marTop w:val="0"/>
                  <w:marBottom w:val="0"/>
                  <w:divBdr>
                    <w:top w:val="none" w:sz="0" w:space="0" w:color="auto"/>
                    <w:left w:val="none" w:sz="0" w:space="0" w:color="auto"/>
                    <w:bottom w:val="none" w:sz="0" w:space="0" w:color="auto"/>
                    <w:right w:val="none" w:sz="0" w:space="0" w:color="auto"/>
                  </w:divBdr>
                  <w:divsChild>
                    <w:div w:id="1531065138">
                      <w:marLeft w:val="0"/>
                      <w:marRight w:val="0"/>
                      <w:marTop w:val="0"/>
                      <w:marBottom w:val="0"/>
                      <w:divBdr>
                        <w:top w:val="none" w:sz="0" w:space="0" w:color="auto"/>
                        <w:left w:val="none" w:sz="0" w:space="0" w:color="auto"/>
                        <w:bottom w:val="none" w:sz="0" w:space="0" w:color="auto"/>
                        <w:right w:val="none" w:sz="0" w:space="0" w:color="auto"/>
                      </w:divBdr>
                    </w:div>
                  </w:divsChild>
                </w:div>
                <w:div w:id="1567648869">
                  <w:marLeft w:val="0"/>
                  <w:marRight w:val="0"/>
                  <w:marTop w:val="0"/>
                  <w:marBottom w:val="0"/>
                  <w:divBdr>
                    <w:top w:val="none" w:sz="0" w:space="0" w:color="auto"/>
                    <w:left w:val="none" w:sz="0" w:space="0" w:color="auto"/>
                    <w:bottom w:val="none" w:sz="0" w:space="0" w:color="auto"/>
                    <w:right w:val="none" w:sz="0" w:space="0" w:color="auto"/>
                  </w:divBdr>
                  <w:divsChild>
                    <w:div w:id="1622154791">
                      <w:marLeft w:val="0"/>
                      <w:marRight w:val="0"/>
                      <w:marTop w:val="0"/>
                      <w:marBottom w:val="0"/>
                      <w:divBdr>
                        <w:top w:val="none" w:sz="0" w:space="0" w:color="auto"/>
                        <w:left w:val="none" w:sz="0" w:space="0" w:color="auto"/>
                        <w:bottom w:val="none" w:sz="0" w:space="0" w:color="auto"/>
                        <w:right w:val="none" w:sz="0" w:space="0" w:color="auto"/>
                      </w:divBdr>
                    </w:div>
                  </w:divsChild>
                </w:div>
                <w:div w:id="1698239029">
                  <w:marLeft w:val="0"/>
                  <w:marRight w:val="0"/>
                  <w:marTop w:val="0"/>
                  <w:marBottom w:val="0"/>
                  <w:divBdr>
                    <w:top w:val="none" w:sz="0" w:space="0" w:color="auto"/>
                    <w:left w:val="none" w:sz="0" w:space="0" w:color="auto"/>
                    <w:bottom w:val="none" w:sz="0" w:space="0" w:color="auto"/>
                    <w:right w:val="none" w:sz="0" w:space="0" w:color="auto"/>
                  </w:divBdr>
                  <w:divsChild>
                    <w:div w:id="87360695">
                      <w:marLeft w:val="0"/>
                      <w:marRight w:val="0"/>
                      <w:marTop w:val="0"/>
                      <w:marBottom w:val="0"/>
                      <w:divBdr>
                        <w:top w:val="none" w:sz="0" w:space="0" w:color="auto"/>
                        <w:left w:val="none" w:sz="0" w:space="0" w:color="auto"/>
                        <w:bottom w:val="none" w:sz="0" w:space="0" w:color="auto"/>
                        <w:right w:val="none" w:sz="0" w:space="0" w:color="auto"/>
                      </w:divBdr>
                    </w:div>
                  </w:divsChild>
                </w:div>
                <w:div w:id="928276811">
                  <w:marLeft w:val="0"/>
                  <w:marRight w:val="0"/>
                  <w:marTop w:val="0"/>
                  <w:marBottom w:val="0"/>
                  <w:divBdr>
                    <w:top w:val="none" w:sz="0" w:space="0" w:color="auto"/>
                    <w:left w:val="none" w:sz="0" w:space="0" w:color="auto"/>
                    <w:bottom w:val="none" w:sz="0" w:space="0" w:color="auto"/>
                    <w:right w:val="none" w:sz="0" w:space="0" w:color="auto"/>
                  </w:divBdr>
                  <w:divsChild>
                    <w:div w:id="2021272717">
                      <w:marLeft w:val="0"/>
                      <w:marRight w:val="0"/>
                      <w:marTop w:val="0"/>
                      <w:marBottom w:val="0"/>
                      <w:divBdr>
                        <w:top w:val="none" w:sz="0" w:space="0" w:color="auto"/>
                        <w:left w:val="none" w:sz="0" w:space="0" w:color="auto"/>
                        <w:bottom w:val="none" w:sz="0" w:space="0" w:color="auto"/>
                        <w:right w:val="none" w:sz="0" w:space="0" w:color="auto"/>
                      </w:divBdr>
                    </w:div>
                  </w:divsChild>
                </w:div>
                <w:div w:id="47579472">
                  <w:marLeft w:val="0"/>
                  <w:marRight w:val="0"/>
                  <w:marTop w:val="0"/>
                  <w:marBottom w:val="0"/>
                  <w:divBdr>
                    <w:top w:val="none" w:sz="0" w:space="0" w:color="auto"/>
                    <w:left w:val="none" w:sz="0" w:space="0" w:color="auto"/>
                    <w:bottom w:val="none" w:sz="0" w:space="0" w:color="auto"/>
                    <w:right w:val="none" w:sz="0" w:space="0" w:color="auto"/>
                  </w:divBdr>
                  <w:divsChild>
                    <w:div w:id="634987619">
                      <w:marLeft w:val="0"/>
                      <w:marRight w:val="0"/>
                      <w:marTop w:val="0"/>
                      <w:marBottom w:val="0"/>
                      <w:divBdr>
                        <w:top w:val="none" w:sz="0" w:space="0" w:color="auto"/>
                        <w:left w:val="none" w:sz="0" w:space="0" w:color="auto"/>
                        <w:bottom w:val="none" w:sz="0" w:space="0" w:color="auto"/>
                        <w:right w:val="none" w:sz="0" w:space="0" w:color="auto"/>
                      </w:divBdr>
                    </w:div>
                  </w:divsChild>
                </w:div>
                <w:div w:id="1178082567">
                  <w:marLeft w:val="0"/>
                  <w:marRight w:val="0"/>
                  <w:marTop w:val="0"/>
                  <w:marBottom w:val="0"/>
                  <w:divBdr>
                    <w:top w:val="none" w:sz="0" w:space="0" w:color="auto"/>
                    <w:left w:val="none" w:sz="0" w:space="0" w:color="auto"/>
                    <w:bottom w:val="none" w:sz="0" w:space="0" w:color="auto"/>
                    <w:right w:val="none" w:sz="0" w:space="0" w:color="auto"/>
                  </w:divBdr>
                  <w:divsChild>
                    <w:div w:id="1659189033">
                      <w:marLeft w:val="0"/>
                      <w:marRight w:val="0"/>
                      <w:marTop w:val="0"/>
                      <w:marBottom w:val="0"/>
                      <w:divBdr>
                        <w:top w:val="none" w:sz="0" w:space="0" w:color="auto"/>
                        <w:left w:val="none" w:sz="0" w:space="0" w:color="auto"/>
                        <w:bottom w:val="none" w:sz="0" w:space="0" w:color="auto"/>
                        <w:right w:val="none" w:sz="0" w:space="0" w:color="auto"/>
                      </w:divBdr>
                    </w:div>
                  </w:divsChild>
                </w:div>
                <w:div w:id="1988893585">
                  <w:marLeft w:val="0"/>
                  <w:marRight w:val="0"/>
                  <w:marTop w:val="0"/>
                  <w:marBottom w:val="0"/>
                  <w:divBdr>
                    <w:top w:val="none" w:sz="0" w:space="0" w:color="auto"/>
                    <w:left w:val="none" w:sz="0" w:space="0" w:color="auto"/>
                    <w:bottom w:val="none" w:sz="0" w:space="0" w:color="auto"/>
                    <w:right w:val="none" w:sz="0" w:space="0" w:color="auto"/>
                  </w:divBdr>
                  <w:divsChild>
                    <w:div w:id="65267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8238137">
      <w:bodyDiv w:val="1"/>
      <w:marLeft w:val="0"/>
      <w:marRight w:val="0"/>
      <w:marTop w:val="0"/>
      <w:marBottom w:val="0"/>
      <w:divBdr>
        <w:top w:val="none" w:sz="0" w:space="0" w:color="auto"/>
        <w:left w:val="none" w:sz="0" w:space="0" w:color="auto"/>
        <w:bottom w:val="none" w:sz="0" w:space="0" w:color="auto"/>
        <w:right w:val="none" w:sz="0" w:space="0" w:color="auto"/>
      </w:divBdr>
      <w:divsChild>
        <w:div w:id="402412731">
          <w:marLeft w:val="0"/>
          <w:marRight w:val="0"/>
          <w:marTop w:val="0"/>
          <w:marBottom w:val="0"/>
          <w:divBdr>
            <w:top w:val="none" w:sz="0" w:space="0" w:color="auto"/>
            <w:left w:val="none" w:sz="0" w:space="0" w:color="auto"/>
            <w:bottom w:val="none" w:sz="0" w:space="0" w:color="auto"/>
            <w:right w:val="none" w:sz="0" w:space="0" w:color="auto"/>
          </w:divBdr>
        </w:div>
        <w:div w:id="970593430">
          <w:marLeft w:val="0"/>
          <w:marRight w:val="0"/>
          <w:marTop w:val="0"/>
          <w:marBottom w:val="0"/>
          <w:divBdr>
            <w:top w:val="none" w:sz="0" w:space="0" w:color="auto"/>
            <w:left w:val="none" w:sz="0" w:space="0" w:color="auto"/>
            <w:bottom w:val="none" w:sz="0" w:space="0" w:color="auto"/>
            <w:right w:val="none" w:sz="0" w:space="0" w:color="auto"/>
          </w:divBdr>
        </w:div>
        <w:div w:id="1232470264">
          <w:marLeft w:val="0"/>
          <w:marRight w:val="0"/>
          <w:marTop w:val="0"/>
          <w:marBottom w:val="0"/>
          <w:divBdr>
            <w:top w:val="none" w:sz="0" w:space="0" w:color="auto"/>
            <w:left w:val="none" w:sz="0" w:space="0" w:color="auto"/>
            <w:bottom w:val="none" w:sz="0" w:space="0" w:color="auto"/>
            <w:right w:val="none" w:sz="0" w:space="0" w:color="auto"/>
          </w:divBdr>
        </w:div>
        <w:div w:id="779567445">
          <w:marLeft w:val="0"/>
          <w:marRight w:val="0"/>
          <w:marTop w:val="0"/>
          <w:marBottom w:val="0"/>
          <w:divBdr>
            <w:top w:val="none" w:sz="0" w:space="0" w:color="auto"/>
            <w:left w:val="none" w:sz="0" w:space="0" w:color="auto"/>
            <w:bottom w:val="none" w:sz="0" w:space="0" w:color="auto"/>
            <w:right w:val="none" w:sz="0" w:space="0" w:color="auto"/>
          </w:divBdr>
        </w:div>
        <w:div w:id="71435344">
          <w:marLeft w:val="0"/>
          <w:marRight w:val="0"/>
          <w:marTop w:val="0"/>
          <w:marBottom w:val="0"/>
          <w:divBdr>
            <w:top w:val="none" w:sz="0" w:space="0" w:color="auto"/>
            <w:left w:val="none" w:sz="0" w:space="0" w:color="auto"/>
            <w:bottom w:val="none" w:sz="0" w:space="0" w:color="auto"/>
            <w:right w:val="none" w:sz="0" w:space="0" w:color="auto"/>
          </w:divBdr>
        </w:div>
        <w:div w:id="181940045">
          <w:marLeft w:val="0"/>
          <w:marRight w:val="0"/>
          <w:marTop w:val="0"/>
          <w:marBottom w:val="0"/>
          <w:divBdr>
            <w:top w:val="none" w:sz="0" w:space="0" w:color="auto"/>
            <w:left w:val="none" w:sz="0" w:space="0" w:color="auto"/>
            <w:bottom w:val="none" w:sz="0" w:space="0" w:color="auto"/>
            <w:right w:val="none" w:sz="0" w:space="0" w:color="auto"/>
          </w:divBdr>
        </w:div>
        <w:div w:id="1050152628">
          <w:marLeft w:val="0"/>
          <w:marRight w:val="0"/>
          <w:marTop w:val="0"/>
          <w:marBottom w:val="0"/>
          <w:divBdr>
            <w:top w:val="none" w:sz="0" w:space="0" w:color="auto"/>
            <w:left w:val="none" w:sz="0" w:space="0" w:color="auto"/>
            <w:bottom w:val="none" w:sz="0" w:space="0" w:color="auto"/>
            <w:right w:val="none" w:sz="0" w:space="0" w:color="auto"/>
          </w:divBdr>
        </w:div>
      </w:divsChild>
    </w:div>
    <w:div w:id="726999615">
      <w:bodyDiv w:val="1"/>
      <w:marLeft w:val="0"/>
      <w:marRight w:val="0"/>
      <w:marTop w:val="0"/>
      <w:marBottom w:val="0"/>
      <w:divBdr>
        <w:top w:val="none" w:sz="0" w:space="0" w:color="auto"/>
        <w:left w:val="none" w:sz="0" w:space="0" w:color="auto"/>
        <w:bottom w:val="none" w:sz="0" w:space="0" w:color="auto"/>
        <w:right w:val="none" w:sz="0" w:space="0" w:color="auto"/>
      </w:divBdr>
      <w:divsChild>
        <w:div w:id="1125464071">
          <w:marLeft w:val="0"/>
          <w:marRight w:val="0"/>
          <w:marTop w:val="0"/>
          <w:marBottom w:val="0"/>
          <w:divBdr>
            <w:top w:val="none" w:sz="0" w:space="0" w:color="auto"/>
            <w:left w:val="none" w:sz="0" w:space="0" w:color="auto"/>
            <w:bottom w:val="none" w:sz="0" w:space="0" w:color="auto"/>
            <w:right w:val="none" w:sz="0" w:space="0" w:color="auto"/>
          </w:divBdr>
        </w:div>
        <w:div w:id="54401186">
          <w:marLeft w:val="0"/>
          <w:marRight w:val="0"/>
          <w:marTop w:val="0"/>
          <w:marBottom w:val="0"/>
          <w:divBdr>
            <w:top w:val="none" w:sz="0" w:space="0" w:color="auto"/>
            <w:left w:val="none" w:sz="0" w:space="0" w:color="auto"/>
            <w:bottom w:val="none" w:sz="0" w:space="0" w:color="auto"/>
            <w:right w:val="none" w:sz="0" w:space="0" w:color="auto"/>
          </w:divBdr>
        </w:div>
        <w:div w:id="528448199">
          <w:marLeft w:val="0"/>
          <w:marRight w:val="0"/>
          <w:marTop w:val="0"/>
          <w:marBottom w:val="0"/>
          <w:divBdr>
            <w:top w:val="none" w:sz="0" w:space="0" w:color="auto"/>
            <w:left w:val="none" w:sz="0" w:space="0" w:color="auto"/>
            <w:bottom w:val="none" w:sz="0" w:space="0" w:color="auto"/>
            <w:right w:val="none" w:sz="0" w:space="0" w:color="auto"/>
          </w:divBdr>
        </w:div>
        <w:div w:id="1562130891">
          <w:marLeft w:val="0"/>
          <w:marRight w:val="0"/>
          <w:marTop w:val="0"/>
          <w:marBottom w:val="0"/>
          <w:divBdr>
            <w:top w:val="none" w:sz="0" w:space="0" w:color="auto"/>
            <w:left w:val="none" w:sz="0" w:space="0" w:color="auto"/>
            <w:bottom w:val="none" w:sz="0" w:space="0" w:color="auto"/>
            <w:right w:val="none" w:sz="0" w:space="0" w:color="auto"/>
          </w:divBdr>
        </w:div>
        <w:div w:id="1278948176">
          <w:marLeft w:val="0"/>
          <w:marRight w:val="0"/>
          <w:marTop w:val="0"/>
          <w:marBottom w:val="0"/>
          <w:divBdr>
            <w:top w:val="none" w:sz="0" w:space="0" w:color="auto"/>
            <w:left w:val="none" w:sz="0" w:space="0" w:color="auto"/>
            <w:bottom w:val="none" w:sz="0" w:space="0" w:color="auto"/>
            <w:right w:val="none" w:sz="0" w:space="0" w:color="auto"/>
          </w:divBdr>
        </w:div>
      </w:divsChild>
    </w:div>
    <w:div w:id="731537858">
      <w:bodyDiv w:val="1"/>
      <w:marLeft w:val="0"/>
      <w:marRight w:val="0"/>
      <w:marTop w:val="0"/>
      <w:marBottom w:val="0"/>
      <w:divBdr>
        <w:top w:val="none" w:sz="0" w:space="0" w:color="auto"/>
        <w:left w:val="none" w:sz="0" w:space="0" w:color="auto"/>
        <w:bottom w:val="none" w:sz="0" w:space="0" w:color="auto"/>
        <w:right w:val="none" w:sz="0" w:space="0" w:color="auto"/>
      </w:divBdr>
      <w:divsChild>
        <w:div w:id="1712342656">
          <w:marLeft w:val="0"/>
          <w:marRight w:val="0"/>
          <w:marTop w:val="0"/>
          <w:marBottom w:val="0"/>
          <w:divBdr>
            <w:top w:val="none" w:sz="0" w:space="0" w:color="auto"/>
            <w:left w:val="none" w:sz="0" w:space="0" w:color="auto"/>
            <w:bottom w:val="none" w:sz="0" w:space="0" w:color="auto"/>
            <w:right w:val="none" w:sz="0" w:space="0" w:color="auto"/>
          </w:divBdr>
        </w:div>
        <w:div w:id="718095346">
          <w:marLeft w:val="0"/>
          <w:marRight w:val="0"/>
          <w:marTop w:val="0"/>
          <w:marBottom w:val="0"/>
          <w:divBdr>
            <w:top w:val="none" w:sz="0" w:space="0" w:color="auto"/>
            <w:left w:val="none" w:sz="0" w:space="0" w:color="auto"/>
            <w:bottom w:val="none" w:sz="0" w:space="0" w:color="auto"/>
            <w:right w:val="none" w:sz="0" w:space="0" w:color="auto"/>
          </w:divBdr>
        </w:div>
        <w:div w:id="694961484">
          <w:marLeft w:val="0"/>
          <w:marRight w:val="0"/>
          <w:marTop w:val="0"/>
          <w:marBottom w:val="0"/>
          <w:divBdr>
            <w:top w:val="none" w:sz="0" w:space="0" w:color="auto"/>
            <w:left w:val="none" w:sz="0" w:space="0" w:color="auto"/>
            <w:bottom w:val="none" w:sz="0" w:space="0" w:color="auto"/>
            <w:right w:val="none" w:sz="0" w:space="0" w:color="auto"/>
          </w:divBdr>
        </w:div>
        <w:div w:id="290746120">
          <w:marLeft w:val="0"/>
          <w:marRight w:val="0"/>
          <w:marTop w:val="0"/>
          <w:marBottom w:val="0"/>
          <w:divBdr>
            <w:top w:val="none" w:sz="0" w:space="0" w:color="auto"/>
            <w:left w:val="none" w:sz="0" w:space="0" w:color="auto"/>
            <w:bottom w:val="none" w:sz="0" w:space="0" w:color="auto"/>
            <w:right w:val="none" w:sz="0" w:space="0" w:color="auto"/>
          </w:divBdr>
        </w:div>
        <w:div w:id="470632619">
          <w:marLeft w:val="0"/>
          <w:marRight w:val="0"/>
          <w:marTop w:val="0"/>
          <w:marBottom w:val="0"/>
          <w:divBdr>
            <w:top w:val="none" w:sz="0" w:space="0" w:color="auto"/>
            <w:left w:val="none" w:sz="0" w:space="0" w:color="auto"/>
            <w:bottom w:val="none" w:sz="0" w:space="0" w:color="auto"/>
            <w:right w:val="none" w:sz="0" w:space="0" w:color="auto"/>
          </w:divBdr>
        </w:div>
        <w:div w:id="1449548428">
          <w:marLeft w:val="0"/>
          <w:marRight w:val="0"/>
          <w:marTop w:val="0"/>
          <w:marBottom w:val="0"/>
          <w:divBdr>
            <w:top w:val="none" w:sz="0" w:space="0" w:color="auto"/>
            <w:left w:val="none" w:sz="0" w:space="0" w:color="auto"/>
            <w:bottom w:val="none" w:sz="0" w:space="0" w:color="auto"/>
            <w:right w:val="none" w:sz="0" w:space="0" w:color="auto"/>
          </w:divBdr>
          <w:divsChild>
            <w:div w:id="677775763">
              <w:marLeft w:val="-75"/>
              <w:marRight w:val="0"/>
              <w:marTop w:val="30"/>
              <w:marBottom w:val="30"/>
              <w:divBdr>
                <w:top w:val="none" w:sz="0" w:space="0" w:color="auto"/>
                <w:left w:val="none" w:sz="0" w:space="0" w:color="auto"/>
                <w:bottom w:val="none" w:sz="0" w:space="0" w:color="auto"/>
                <w:right w:val="none" w:sz="0" w:space="0" w:color="auto"/>
              </w:divBdr>
              <w:divsChild>
                <w:div w:id="1973291849">
                  <w:marLeft w:val="0"/>
                  <w:marRight w:val="0"/>
                  <w:marTop w:val="0"/>
                  <w:marBottom w:val="0"/>
                  <w:divBdr>
                    <w:top w:val="none" w:sz="0" w:space="0" w:color="auto"/>
                    <w:left w:val="none" w:sz="0" w:space="0" w:color="auto"/>
                    <w:bottom w:val="none" w:sz="0" w:space="0" w:color="auto"/>
                    <w:right w:val="none" w:sz="0" w:space="0" w:color="auto"/>
                  </w:divBdr>
                  <w:divsChild>
                    <w:div w:id="2013295737">
                      <w:marLeft w:val="0"/>
                      <w:marRight w:val="0"/>
                      <w:marTop w:val="0"/>
                      <w:marBottom w:val="0"/>
                      <w:divBdr>
                        <w:top w:val="none" w:sz="0" w:space="0" w:color="auto"/>
                        <w:left w:val="none" w:sz="0" w:space="0" w:color="auto"/>
                        <w:bottom w:val="none" w:sz="0" w:space="0" w:color="auto"/>
                        <w:right w:val="none" w:sz="0" w:space="0" w:color="auto"/>
                      </w:divBdr>
                    </w:div>
                  </w:divsChild>
                </w:div>
                <w:div w:id="1931428195">
                  <w:marLeft w:val="0"/>
                  <w:marRight w:val="0"/>
                  <w:marTop w:val="0"/>
                  <w:marBottom w:val="0"/>
                  <w:divBdr>
                    <w:top w:val="none" w:sz="0" w:space="0" w:color="auto"/>
                    <w:left w:val="none" w:sz="0" w:space="0" w:color="auto"/>
                    <w:bottom w:val="none" w:sz="0" w:space="0" w:color="auto"/>
                    <w:right w:val="none" w:sz="0" w:space="0" w:color="auto"/>
                  </w:divBdr>
                  <w:divsChild>
                    <w:div w:id="48572295">
                      <w:marLeft w:val="0"/>
                      <w:marRight w:val="0"/>
                      <w:marTop w:val="0"/>
                      <w:marBottom w:val="0"/>
                      <w:divBdr>
                        <w:top w:val="none" w:sz="0" w:space="0" w:color="auto"/>
                        <w:left w:val="none" w:sz="0" w:space="0" w:color="auto"/>
                        <w:bottom w:val="none" w:sz="0" w:space="0" w:color="auto"/>
                        <w:right w:val="none" w:sz="0" w:space="0" w:color="auto"/>
                      </w:divBdr>
                    </w:div>
                  </w:divsChild>
                </w:div>
                <w:div w:id="1156534862">
                  <w:marLeft w:val="0"/>
                  <w:marRight w:val="0"/>
                  <w:marTop w:val="0"/>
                  <w:marBottom w:val="0"/>
                  <w:divBdr>
                    <w:top w:val="none" w:sz="0" w:space="0" w:color="auto"/>
                    <w:left w:val="none" w:sz="0" w:space="0" w:color="auto"/>
                    <w:bottom w:val="none" w:sz="0" w:space="0" w:color="auto"/>
                    <w:right w:val="none" w:sz="0" w:space="0" w:color="auto"/>
                  </w:divBdr>
                  <w:divsChild>
                    <w:div w:id="380054843">
                      <w:marLeft w:val="0"/>
                      <w:marRight w:val="0"/>
                      <w:marTop w:val="0"/>
                      <w:marBottom w:val="0"/>
                      <w:divBdr>
                        <w:top w:val="none" w:sz="0" w:space="0" w:color="auto"/>
                        <w:left w:val="none" w:sz="0" w:space="0" w:color="auto"/>
                        <w:bottom w:val="none" w:sz="0" w:space="0" w:color="auto"/>
                        <w:right w:val="none" w:sz="0" w:space="0" w:color="auto"/>
                      </w:divBdr>
                    </w:div>
                  </w:divsChild>
                </w:div>
                <w:div w:id="134301524">
                  <w:marLeft w:val="0"/>
                  <w:marRight w:val="0"/>
                  <w:marTop w:val="0"/>
                  <w:marBottom w:val="0"/>
                  <w:divBdr>
                    <w:top w:val="none" w:sz="0" w:space="0" w:color="auto"/>
                    <w:left w:val="none" w:sz="0" w:space="0" w:color="auto"/>
                    <w:bottom w:val="none" w:sz="0" w:space="0" w:color="auto"/>
                    <w:right w:val="none" w:sz="0" w:space="0" w:color="auto"/>
                  </w:divBdr>
                  <w:divsChild>
                    <w:div w:id="737283146">
                      <w:marLeft w:val="0"/>
                      <w:marRight w:val="0"/>
                      <w:marTop w:val="0"/>
                      <w:marBottom w:val="0"/>
                      <w:divBdr>
                        <w:top w:val="none" w:sz="0" w:space="0" w:color="auto"/>
                        <w:left w:val="none" w:sz="0" w:space="0" w:color="auto"/>
                        <w:bottom w:val="none" w:sz="0" w:space="0" w:color="auto"/>
                        <w:right w:val="none" w:sz="0" w:space="0" w:color="auto"/>
                      </w:divBdr>
                    </w:div>
                  </w:divsChild>
                </w:div>
                <w:div w:id="647901028">
                  <w:marLeft w:val="0"/>
                  <w:marRight w:val="0"/>
                  <w:marTop w:val="0"/>
                  <w:marBottom w:val="0"/>
                  <w:divBdr>
                    <w:top w:val="none" w:sz="0" w:space="0" w:color="auto"/>
                    <w:left w:val="none" w:sz="0" w:space="0" w:color="auto"/>
                    <w:bottom w:val="none" w:sz="0" w:space="0" w:color="auto"/>
                    <w:right w:val="none" w:sz="0" w:space="0" w:color="auto"/>
                  </w:divBdr>
                  <w:divsChild>
                    <w:div w:id="1818185421">
                      <w:marLeft w:val="0"/>
                      <w:marRight w:val="0"/>
                      <w:marTop w:val="0"/>
                      <w:marBottom w:val="0"/>
                      <w:divBdr>
                        <w:top w:val="none" w:sz="0" w:space="0" w:color="auto"/>
                        <w:left w:val="none" w:sz="0" w:space="0" w:color="auto"/>
                        <w:bottom w:val="none" w:sz="0" w:space="0" w:color="auto"/>
                        <w:right w:val="none" w:sz="0" w:space="0" w:color="auto"/>
                      </w:divBdr>
                    </w:div>
                  </w:divsChild>
                </w:div>
                <w:div w:id="1519351961">
                  <w:marLeft w:val="0"/>
                  <w:marRight w:val="0"/>
                  <w:marTop w:val="0"/>
                  <w:marBottom w:val="0"/>
                  <w:divBdr>
                    <w:top w:val="none" w:sz="0" w:space="0" w:color="auto"/>
                    <w:left w:val="none" w:sz="0" w:space="0" w:color="auto"/>
                    <w:bottom w:val="none" w:sz="0" w:space="0" w:color="auto"/>
                    <w:right w:val="none" w:sz="0" w:space="0" w:color="auto"/>
                  </w:divBdr>
                  <w:divsChild>
                    <w:div w:id="795414978">
                      <w:marLeft w:val="0"/>
                      <w:marRight w:val="0"/>
                      <w:marTop w:val="0"/>
                      <w:marBottom w:val="0"/>
                      <w:divBdr>
                        <w:top w:val="none" w:sz="0" w:space="0" w:color="auto"/>
                        <w:left w:val="none" w:sz="0" w:space="0" w:color="auto"/>
                        <w:bottom w:val="none" w:sz="0" w:space="0" w:color="auto"/>
                        <w:right w:val="none" w:sz="0" w:space="0" w:color="auto"/>
                      </w:divBdr>
                    </w:div>
                  </w:divsChild>
                </w:div>
                <w:div w:id="66734780">
                  <w:marLeft w:val="0"/>
                  <w:marRight w:val="0"/>
                  <w:marTop w:val="0"/>
                  <w:marBottom w:val="0"/>
                  <w:divBdr>
                    <w:top w:val="none" w:sz="0" w:space="0" w:color="auto"/>
                    <w:left w:val="none" w:sz="0" w:space="0" w:color="auto"/>
                    <w:bottom w:val="none" w:sz="0" w:space="0" w:color="auto"/>
                    <w:right w:val="none" w:sz="0" w:space="0" w:color="auto"/>
                  </w:divBdr>
                  <w:divsChild>
                    <w:div w:id="569078845">
                      <w:marLeft w:val="0"/>
                      <w:marRight w:val="0"/>
                      <w:marTop w:val="0"/>
                      <w:marBottom w:val="0"/>
                      <w:divBdr>
                        <w:top w:val="none" w:sz="0" w:space="0" w:color="auto"/>
                        <w:left w:val="none" w:sz="0" w:space="0" w:color="auto"/>
                        <w:bottom w:val="none" w:sz="0" w:space="0" w:color="auto"/>
                        <w:right w:val="none" w:sz="0" w:space="0" w:color="auto"/>
                      </w:divBdr>
                    </w:div>
                  </w:divsChild>
                </w:div>
                <w:div w:id="1877500396">
                  <w:marLeft w:val="0"/>
                  <w:marRight w:val="0"/>
                  <w:marTop w:val="0"/>
                  <w:marBottom w:val="0"/>
                  <w:divBdr>
                    <w:top w:val="none" w:sz="0" w:space="0" w:color="auto"/>
                    <w:left w:val="none" w:sz="0" w:space="0" w:color="auto"/>
                    <w:bottom w:val="none" w:sz="0" w:space="0" w:color="auto"/>
                    <w:right w:val="none" w:sz="0" w:space="0" w:color="auto"/>
                  </w:divBdr>
                  <w:divsChild>
                    <w:div w:id="896749083">
                      <w:marLeft w:val="0"/>
                      <w:marRight w:val="0"/>
                      <w:marTop w:val="0"/>
                      <w:marBottom w:val="0"/>
                      <w:divBdr>
                        <w:top w:val="none" w:sz="0" w:space="0" w:color="auto"/>
                        <w:left w:val="none" w:sz="0" w:space="0" w:color="auto"/>
                        <w:bottom w:val="none" w:sz="0" w:space="0" w:color="auto"/>
                        <w:right w:val="none" w:sz="0" w:space="0" w:color="auto"/>
                      </w:divBdr>
                    </w:div>
                  </w:divsChild>
                </w:div>
                <w:div w:id="238491912">
                  <w:marLeft w:val="0"/>
                  <w:marRight w:val="0"/>
                  <w:marTop w:val="0"/>
                  <w:marBottom w:val="0"/>
                  <w:divBdr>
                    <w:top w:val="none" w:sz="0" w:space="0" w:color="auto"/>
                    <w:left w:val="none" w:sz="0" w:space="0" w:color="auto"/>
                    <w:bottom w:val="none" w:sz="0" w:space="0" w:color="auto"/>
                    <w:right w:val="none" w:sz="0" w:space="0" w:color="auto"/>
                  </w:divBdr>
                  <w:divsChild>
                    <w:div w:id="1061441722">
                      <w:marLeft w:val="0"/>
                      <w:marRight w:val="0"/>
                      <w:marTop w:val="0"/>
                      <w:marBottom w:val="0"/>
                      <w:divBdr>
                        <w:top w:val="none" w:sz="0" w:space="0" w:color="auto"/>
                        <w:left w:val="none" w:sz="0" w:space="0" w:color="auto"/>
                        <w:bottom w:val="none" w:sz="0" w:space="0" w:color="auto"/>
                        <w:right w:val="none" w:sz="0" w:space="0" w:color="auto"/>
                      </w:divBdr>
                    </w:div>
                  </w:divsChild>
                </w:div>
                <w:div w:id="1491364266">
                  <w:marLeft w:val="0"/>
                  <w:marRight w:val="0"/>
                  <w:marTop w:val="0"/>
                  <w:marBottom w:val="0"/>
                  <w:divBdr>
                    <w:top w:val="none" w:sz="0" w:space="0" w:color="auto"/>
                    <w:left w:val="none" w:sz="0" w:space="0" w:color="auto"/>
                    <w:bottom w:val="none" w:sz="0" w:space="0" w:color="auto"/>
                    <w:right w:val="none" w:sz="0" w:space="0" w:color="auto"/>
                  </w:divBdr>
                  <w:divsChild>
                    <w:div w:id="1375497266">
                      <w:marLeft w:val="0"/>
                      <w:marRight w:val="0"/>
                      <w:marTop w:val="0"/>
                      <w:marBottom w:val="0"/>
                      <w:divBdr>
                        <w:top w:val="none" w:sz="0" w:space="0" w:color="auto"/>
                        <w:left w:val="none" w:sz="0" w:space="0" w:color="auto"/>
                        <w:bottom w:val="none" w:sz="0" w:space="0" w:color="auto"/>
                        <w:right w:val="none" w:sz="0" w:space="0" w:color="auto"/>
                      </w:divBdr>
                    </w:div>
                  </w:divsChild>
                </w:div>
                <w:div w:id="1025012549">
                  <w:marLeft w:val="0"/>
                  <w:marRight w:val="0"/>
                  <w:marTop w:val="0"/>
                  <w:marBottom w:val="0"/>
                  <w:divBdr>
                    <w:top w:val="none" w:sz="0" w:space="0" w:color="auto"/>
                    <w:left w:val="none" w:sz="0" w:space="0" w:color="auto"/>
                    <w:bottom w:val="none" w:sz="0" w:space="0" w:color="auto"/>
                    <w:right w:val="none" w:sz="0" w:space="0" w:color="auto"/>
                  </w:divBdr>
                  <w:divsChild>
                    <w:div w:id="1440642848">
                      <w:marLeft w:val="0"/>
                      <w:marRight w:val="0"/>
                      <w:marTop w:val="0"/>
                      <w:marBottom w:val="0"/>
                      <w:divBdr>
                        <w:top w:val="none" w:sz="0" w:space="0" w:color="auto"/>
                        <w:left w:val="none" w:sz="0" w:space="0" w:color="auto"/>
                        <w:bottom w:val="none" w:sz="0" w:space="0" w:color="auto"/>
                        <w:right w:val="none" w:sz="0" w:space="0" w:color="auto"/>
                      </w:divBdr>
                    </w:div>
                  </w:divsChild>
                </w:div>
                <w:div w:id="52851310">
                  <w:marLeft w:val="0"/>
                  <w:marRight w:val="0"/>
                  <w:marTop w:val="0"/>
                  <w:marBottom w:val="0"/>
                  <w:divBdr>
                    <w:top w:val="none" w:sz="0" w:space="0" w:color="auto"/>
                    <w:left w:val="none" w:sz="0" w:space="0" w:color="auto"/>
                    <w:bottom w:val="none" w:sz="0" w:space="0" w:color="auto"/>
                    <w:right w:val="none" w:sz="0" w:space="0" w:color="auto"/>
                  </w:divBdr>
                  <w:divsChild>
                    <w:div w:id="93574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025861">
          <w:marLeft w:val="0"/>
          <w:marRight w:val="0"/>
          <w:marTop w:val="0"/>
          <w:marBottom w:val="0"/>
          <w:divBdr>
            <w:top w:val="none" w:sz="0" w:space="0" w:color="auto"/>
            <w:left w:val="none" w:sz="0" w:space="0" w:color="auto"/>
            <w:bottom w:val="none" w:sz="0" w:space="0" w:color="auto"/>
            <w:right w:val="none" w:sz="0" w:space="0" w:color="auto"/>
          </w:divBdr>
        </w:div>
        <w:div w:id="1679575586">
          <w:marLeft w:val="0"/>
          <w:marRight w:val="0"/>
          <w:marTop w:val="0"/>
          <w:marBottom w:val="0"/>
          <w:divBdr>
            <w:top w:val="none" w:sz="0" w:space="0" w:color="auto"/>
            <w:left w:val="none" w:sz="0" w:space="0" w:color="auto"/>
            <w:bottom w:val="none" w:sz="0" w:space="0" w:color="auto"/>
            <w:right w:val="none" w:sz="0" w:space="0" w:color="auto"/>
          </w:divBdr>
        </w:div>
      </w:divsChild>
    </w:div>
    <w:div w:id="760376900">
      <w:bodyDiv w:val="1"/>
      <w:marLeft w:val="0"/>
      <w:marRight w:val="0"/>
      <w:marTop w:val="0"/>
      <w:marBottom w:val="0"/>
      <w:divBdr>
        <w:top w:val="none" w:sz="0" w:space="0" w:color="auto"/>
        <w:left w:val="none" w:sz="0" w:space="0" w:color="auto"/>
        <w:bottom w:val="none" w:sz="0" w:space="0" w:color="auto"/>
        <w:right w:val="none" w:sz="0" w:space="0" w:color="auto"/>
      </w:divBdr>
    </w:div>
    <w:div w:id="1015693085">
      <w:bodyDiv w:val="1"/>
      <w:marLeft w:val="0"/>
      <w:marRight w:val="0"/>
      <w:marTop w:val="0"/>
      <w:marBottom w:val="0"/>
      <w:divBdr>
        <w:top w:val="none" w:sz="0" w:space="0" w:color="auto"/>
        <w:left w:val="none" w:sz="0" w:space="0" w:color="auto"/>
        <w:bottom w:val="none" w:sz="0" w:space="0" w:color="auto"/>
        <w:right w:val="none" w:sz="0" w:space="0" w:color="auto"/>
      </w:divBdr>
    </w:div>
    <w:div w:id="1082870379">
      <w:bodyDiv w:val="1"/>
      <w:marLeft w:val="0"/>
      <w:marRight w:val="0"/>
      <w:marTop w:val="0"/>
      <w:marBottom w:val="0"/>
      <w:divBdr>
        <w:top w:val="none" w:sz="0" w:space="0" w:color="auto"/>
        <w:left w:val="none" w:sz="0" w:space="0" w:color="auto"/>
        <w:bottom w:val="none" w:sz="0" w:space="0" w:color="auto"/>
        <w:right w:val="none" w:sz="0" w:space="0" w:color="auto"/>
      </w:divBdr>
      <w:divsChild>
        <w:div w:id="206526609">
          <w:marLeft w:val="0"/>
          <w:marRight w:val="0"/>
          <w:marTop w:val="0"/>
          <w:marBottom w:val="0"/>
          <w:divBdr>
            <w:top w:val="none" w:sz="0" w:space="0" w:color="auto"/>
            <w:left w:val="none" w:sz="0" w:space="0" w:color="auto"/>
            <w:bottom w:val="none" w:sz="0" w:space="0" w:color="auto"/>
            <w:right w:val="none" w:sz="0" w:space="0" w:color="auto"/>
          </w:divBdr>
          <w:divsChild>
            <w:div w:id="1950697568">
              <w:marLeft w:val="0"/>
              <w:marRight w:val="0"/>
              <w:marTop w:val="0"/>
              <w:marBottom w:val="0"/>
              <w:divBdr>
                <w:top w:val="none" w:sz="0" w:space="0" w:color="auto"/>
                <w:left w:val="none" w:sz="0" w:space="0" w:color="auto"/>
                <w:bottom w:val="none" w:sz="0" w:space="0" w:color="auto"/>
                <w:right w:val="none" w:sz="0" w:space="0" w:color="auto"/>
              </w:divBdr>
            </w:div>
            <w:div w:id="694424643">
              <w:marLeft w:val="0"/>
              <w:marRight w:val="0"/>
              <w:marTop w:val="0"/>
              <w:marBottom w:val="0"/>
              <w:divBdr>
                <w:top w:val="none" w:sz="0" w:space="0" w:color="auto"/>
                <w:left w:val="none" w:sz="0" w:space="0" w:color="auto"/>
                <w:bottom w:val="none" w:sz="0" w:space="0" w:color="auto"/>
                <w:right w:val="none" w:sz="0" w:space="0" w:color="auto"/>
              </w:divBdr>
            </w:div>
            <w:div w:id="1487934641">
              <w:marLeft w:val="0"/>
              <w:marRight w:val="0"/>
              <w:marTop w:val="0"/>
              <w:marBottom w:val="0"/>
              <w:divBdr>
                <w:top w:val="none" w:sz="0" w:space="0" w:color="auto"/>
                <w:left w:val="none" w:sz="0" w:space="0" w:color="auto"/>
                <w:bottom w:val="none" w:sz="0" w:space="0" w:color="auto"/>
                <w:right w:val="none" w:sz="0" w:space="0" w:color="auto"/>
              </w:divBdr>
            </w:div>
            <w:div w:id="1362166194">
              <w:marLeft w:val="0"/>
              <w:marRight w:val="0"/>
              <w:marTop w:val="0"/>
              <w:marBottom w:val="0"/>
              <w:divBdr>
                <w:top w:val="none" w:sz="0" w:space="0" w:color="auto"/>
                <w:left w:val="none" w:sz="0" w:space="0" w:color="auto"/>
                <w:bottom w:val="none" w:sz="0" w:space="0" w:color="auto"/>
                <w:right w:val="none" w:sz="0" w:space="0" w:color="auto"/>
              </w:divBdr>
            </w:div>
            <w:div w:id="504636001">
              <w:marLeft w:val="0"/>
              <w:marRight w:val="0"/>
              <w:marTop w:val="0"/>
              <w:marBottom w:val="0"/>
              <w:divBdr>
                <w:top w:val="none" w:sz="0" w:space="0" w:color="auto"/>
                <w:left w:val="none" w:sz="0" w:space="0" w:color="auto"/>
                <w:bottom w:val="none" w:sz="0" w:space="0" w:color="auto"/>
                <w:right w:val="none" w:sz="0" w:space="0" w:color="auto"/>
              </w:divBdr>
            </w:div>
            <w:div w:id="562758740">
              <w:marLeft w:val="0"/>
              <w:marRight w:val="0"/>
              <w:marTop w:val="0"/>
              <w:marBottom w:val="0"/>
              <w:divBdr>
                <w:top w:val="none" w:sz="0" w:space="0" w:color="auto"/>
                <w:left w:val="none" w:sz="0" w:space="0" w:color="auto"/>
                <w:bottom w:val="none" w:sz="0" w:space="0" w:color="auto"/>
                <w:right w:val="none" w:sz="0" w:space="0" w:color="auto"/>
              </w:divBdr>
            </w:div>
            <w:div w:id="313143597">
              <w:marLeft w:val="0"/>
              <w:marRight w:val="0"/>
              <w:marTop w:val="0"/>
              <w:marBottom w:val="0"/>
              <w:divBdr>
                <w:top w:val="none" w:sz="0" w:space="0" w:color="auto"/>
                <w:left w:val="none" w:sz="0" w:space="0" w:color="auto"/>
                <w:bottom w:val="none" w:sz="0" w:space="0" w:color="auto"/>
                <w:right w:val="none" w:sz="0" w:space="0" w:color="auto"/>
              </w:divBdr>
            </w:div>
            <w:div w:id="324407387">
              <w:marLeft w:val="0"/>
              <w:marRight w:val="0"/>
              <w:marTop w:val="0"/>
              <w:marBottom w:val="0"/>
              <w:divBdr>
                <w:top w:val="none" w:sz="0" w:space="0" w:color="auto"/>
                <w:left w:val="none" w:sz="0" w:space="0" w:color="auto"/>
                <w:bottom w:val="none" w:sz="0" w:space="0" w:color="auto"/>
                <w:right w:val="none" w:sz="0" w:space="0" w:color="auto"/>
              </w:divBdr>
            </w:div>
            <w:div w:id="131994080">
              <w:marLeft w:val="0"/>
              <w:marRight w:val="0"/>
              <w:marTop w:val="0"/>
              <w:marBottom w:val="0"/>
              <w:divBdr>
                <w:top w:val="none" w:sz="0" w:space="0" w:color="auto"/>
                <w:left w:val="none" w:sz="0" w:space="0" w:color="auto"/>
                <w:bottom w:val="none" w:sz="0" w:space="0" w:color="auto"/>
                <w:right w:val="none" w:sz="0" w:space="0" w:color="auto"/>
              </w:divBdr>
            </w:div>
            <w:div w:id="1934819523">
              <w:marLeft w:val="0"/>
              <w:marRight w:val="0"/>
              <w:marTop w:val="0"/>
              <w:marBottom w:val="0"/>
              <w:divBdr>
                <w:top w:val="none" w:sz="0" w:space="0" w:color="auto"/>
                <w:left w:val="none" w:sz="0" w:space="0" w:color="auto"/>
                <w:bottom w:val="none" w:sz="0" w:space="0" w:color="auto"/>
                <w:right w:val="none" w:sz="0" w:space="0" w:color="auto"/>
              </w:divBdr>
            </w:div>
            <w:div w:id="952051892">
              <w:marLeft w:val="0"/>
              <w:marRight w:val="0"/>
              <w:marTop w:val="0"/>
              <w:marBottom w:val="0"/>
              <w:divBdr>
                <w:top w:val="none" w:sz="0" w:space="0" w:color="auto"/>
                <w:left w:val="none" w:sz="0" w:space="0" w:color="auto"/>
                <w:bottom w:val="none" w:sz="0" w:space="0" w:color="auto"/>
                <w:right w:val="none" w:sz="0" w:space="0" w:color="auto"/>
              </w:divBdr>
            </w:div>
            <w:div w:id="533613757">
              <w:marLeft w:val="0"/>
              <w:marRight w:val="0"/>
              <w:marTop w:val="0"/>
              <w:marBottom w:val="0"/>
              <w:divBdr>
                <w:top w:val="none" w:sz="0" w:space="0" w:color="auto"/>
                <w:left w:val="none" w:sz="0" w:space="0" w:color="auto"/>
                <w:bottom w:val="none" w:sz="0" w:space="0" w:color="auto"/>
                <w:right w:val="none" w:sz="0" w:space="0" w:color="auto"/>
              </w:divBdr>
            </w:div>
          </w:divsChild>
        </w:div>
        <w:div w:id="613905227">
          <w:marLeft w:val="0"/>
          <w:marRight w:val="0"/>
          <w:marTop w:val="0"/>
          <w:marBottom w:val="0"/>
          <w:divBdr>
            <w:top w:val="none" w:sz="0" w:space="0" w:color="auto"/>
            <w:left w:val="none" w:sz="0" w:space="0" w:color="auto"/>
            <w:bottom w:val="none" w:sz="0" w:space="0" w:color="auto"/>
            <w:right w:val="none" w:sz="0" w:space="0" w:color="auto"/>
          </w:divBdr>
          <w:divsChild>
            <w:div w:id="89347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46645">
      <w:bodyDiv w:val="1"/>
      <w:marLeft w:val="0"/>
      <w:marRight w:val="0"/>
      <w:marTop w:val="0"/>
      <w:marBottom w:val="0"/>
      <w:divBdr>
        <w:top w:val="none" w:sz="0" w:space="0" w:color="auto"/>
        <w:left w:val="none" w:sz="0" w:space="0" w:color="auto"/>
        <w:bottom w:val="none" w:sz="0" w:space="0" w:color="auto"/>
        <w:right w:val="none" w:sz="0" w:space="0" w:color="auto"/>
      </w:divBdr>
      <w:divsChild>
        <w:div w:id="209810222">
          <w:marLeft w:val="0"/>
          <w:marRight w:val="0"/>
          <w:marTop w:val="0"/>
          <w:marBottom w:val="0"/>
          <w:divBdr>
            <w:top w:val="none" w:sz="0" w:space="0" w:color="auto"/>
            <w:left w:val="none" w:sz="0" w:space="0" w:color="auto"/>
            <w:bottom w:val="none" w:sz="0" w:space="0" w:color="auto"/>
            <w:right w:val="none" w:sz="0" w:space="0" w:color="auto"/>
          </w:divBdr>
        </w:div>
        <w:div w:id="1125540459">
          <w:marLeft w:val="0"/>
          <w:marRight w:val="0"/>
          <w:marTop w:val="0"/>
          <w:marBottom w:val="0"/>
          <w:divBdr>
            <w:top w:val="none" w:sz="0" w:space="0" w:color="auto"/>
            <w:left w:val="none" w:sz="0" w:space="0" w:color="auto"/>
            <w:bottom w:val="none" w:sz="0" w:space="0" w:color="auto"/>
            <w:right w:val="none" w:sz="0" w:space="0" w:color="auto"/>
          </w:divBdr>
        </w:div>
      </w:divsChild>
    </w:div>
    <w:div w:id="1131442694">
      <w:bodyDiv w:val="1"/>
      <w:marLeft w:val="0"/>
      <w:marRight w:val="0"/>
      <w:marTop w:val="0"/>
      <w:marBottom w:val="0"/>
      <w:divBdr>
        <w:top w:val="none" w:sz="0" w:space="0" w:color="auto"/>
        <w:left w:val="none" w:sz="0" w:space="0" w:color="auto"/>
        <w:bottom w:val="none" w:sz="0" w:space="0" w:color="auto"/>
        <w:right w:val="none" w:sz="0" w:space="0" w:color="auto"/>
      </w:divBdr>
      <w:divsChild>
        <w:div w:id="432360705">
          <w:marLeft w:val="0"/>
          <w:marRight w:val="0"/>
          <w:marTop w:val="0"/>
          <w:marBottom w:val="0"/>
          <w:divBdr>
            <w:top w:val="none" w:sz="0" w:space="0" w:color="auto"/>
            <w:left w:val="none" w:sz="0" w:space="0" w:color="auto"/>
            <w:bottom w:val="none" w:sz="0" w:space="0" w:color="auto"/>
            <w:right w:val="none" w:sz="0" w:space="0" w:color="auto"/>
          </w:divBdr>
        </w:div>
        <w:div w:id="1040739714">
          <w:marLeft w:val="0"/>
          <w:marRight w:val="0"/>
          <w:marTop w:val="0"/>
          <w:marBottom w:val="0"/>
          <w:divBdr>
            <w:top w:val="none" w:sz="0" w:space="0" w:color="auto"/>
            <w:left w:val="none" w:sz="0" w:space="0" w:color="auto"/>
            <w:bottom w:val="none" w:sz="0" w:space="0" w:color="auto"/>
            <w:right w:val="none" w:sz="0" w:space="0" w:color="auto"/>
          </w:divBdr>
        </w:div>
        <w:div w:id="1157770873">
          <w:marLeft w:val="0"/>
          <w:marRight w:val="0"/>
          <w:marTop w:val="0"/>
          <w:marBottom w:val="0"/>
          <w:divBdr>
            <w:top w:val="none" w:sz="0" w:space="0" w:color="auto"/>
            <w:left w:val="none" w:sz="0" w:space="0" w:color="auto"/>
            <w:bottom w:val="none" w:sz="0" w:space="0" w:color="auto"/>
            <w:right w:val="none" w:sz="0" w:space="0" w:color="auto"/>
          </w:divBdr>
        </w:div>
        <w:div w:id="1678927063">
          <w:marLeft w:val="0"/>
          <w:marRight w:val="0"/>
          <w:marTop w:val="0"/>
          <w:marBottom w:val="0"/>
          <w:divBdr>
            <w:top w:val="none" w:sz="0" w:space="0" w:color="auto"/>
            <w:left w:val="none" w:sz="0" w:space="0" w:color="auto"/>
            <w:bottom w:val="none" w:sz="0" w:space="0" w:color="auto"/>
            <w:right w:val="none" w:sz="0" w:space="0" w:color="auto"/>
          </w:divBdr>
        </w:div>
        <w:div w:id="1015501139">
          <w:marLeft w:val="0"/>
          <w:marRight w:val="0"/>
          <w:marTop w:val="0"/>
          <w:marBottom w:val="0"/>
          <w:divBdr>
            <w:top w:val="none" w:sz="0" w:space="0" w:color="auto"/>
            <w:left w:val="none" w:sz="0" w:space="0" w:color="auto"/>
            <w:bottom w:val="none" w:sz="0" w:space="0" w:color="auto"/>
            <w:right w:val="none" w:sz="0" w:space="0" w:color="auto"/>
          </w:divBdr>
          <w:divsChild>
            <w:div w:id="703486066">
              <w:marLeft w:val="-75"/>
              <w:marRight w:val="0"/>
              <w:marTop w:val="30"/>
              <w:marBottom w:val="30"/>
              <w:divBdr>
                <w:top w:val="none" w:sz="0" w:space="0" w:color="auto"/>
                <w:left w:val="none" w:sz="0" w:space="0" w:color="auto"/>
                <w:bottom w:val="none" w:sz="0" w:space="0" w:color="auto"/>
                <w:right w:val="none" w:sz="0" w:space="0" w:color="auto"/>
              </w:divBdr>
              <w:divsChild>
                <w:div w:id="615909674">
                  <w:marLeft w:val="0"/>
                  <w:marRight w:val="0"/>
                  <w:marTop w:val="0"/>
                  <w:marBottom w:val="0"/>
                  <w:divBdr>
                    <w:top w:val="none" w:sz="0" w:space="0" w:color="auto"/>
                    <w:left w:val="none" w:sz="0" w:space="0" w:color="auto"/>
                    <w:bottom w:val="none" w:sz="0" w:space="0" w:color="auto"/>
                    <w:right w:val="none" w:sz="0" w:space="0" w:color="auto"/>
                  </w:divBdr>
                  <w:divsChild>
                    <w:div w:id="926113106">
                      <w:marLeft w:val="0"/>
                      <w:marRight w:val="0"/>
                      <w:marTop w:val="0"/>
                      <w:marBottom w:val="0"/>
                      <w:divBdr>
                        <w:top w:val="none" w:sz="0" w:space="0" w:color="auto"/>
                        <w:left w:val="none" w:sz="0" w:space="0" w:color="auto"/>
                        <w:bottom w:val="none" w:sz="0" w:space="0" w:color="auto"/>
                        <w:right w:val="none" w:sz="0" w:space="0" w:color="auto"/>
                      </w:divBdr>
                    </w:div>
                  </w:divsChild>
                </w:div>
                <w:div w:id="1138498029">
                  <w:marLeft w:val="0"/>
                  <w:marRight w:val="0"/>
                  <w:marTop w:val="0"/>
                  <w:marBottom w:val="0"/>
                  <w:divBdr>
                    <w:top w:val="none" w:sz="0" w:space="0" w:color="auto"/>
                    <w:left w:val="none" w:sz="0" w:space="0" w:color="auto"/>
                    <w:bottom w:val="none" w:sz="0" w:space="0" w:color="auto"/>
                    <w:right w:val="none" w:sz="0" w:space="0" w:color="auto"/>
                  </w:divBdr>
                  <w:divsChild>
                    <w:div w:id="397940544">
                      <w:marLeft w:val="0"/>
                      <w:marRight w:val="0"/>
                      <w:marTop w:val="0"/>
                      <w:marBottom w:val="0"/>
                      <w:divBdr>
                        <w:top w:val="none" w:sz="0" w:space="0" w:color="auto"/>
                        <w:left w:val="none" w:sz="0" w:space="0" w:color="auto"/>
                        <w:bottom w:val="none" w:sz="0" w:space="0" w:color="auto"/>
                        <w:right w:val="none" w:sz="0" w:space="0" w:color="auto"/>
                      </w:divBdr>
                    </w:div>
                    <w:div w:id="35618175">
                      <w:marLeft w:val="0"/>
                      <w:marRight w:val="0"/>
                      <w:marTop w:val="0"/>
                      <w:marBottom w:val="0"/>
                      <w:divBdr>
                        <w:top w:val="none" w:sz="0" w:space="0" w:color="auto"/>
                        <w:left w:val="none" w:sz="0" w:space="0" w:color="auto"/>
                        <w:bottom w:val="none" w:sz="0" w:space="0" w:color="auto"/>
                        <w:right w:val="none" w:sz="0" w:space="0" w:color="auto"/>
                      </w:divBdr>
                    </w:div>
                    <w:div w:id="779227652">
                      <w:marLeft w:val="0"/>
                      <w:marRight w:val="0"/>
                      <w:marTop w:val="0"/>
                      <w:marBottom w:val="0"/>
                      <w:divBdr>
                        <w:top w:val="none" w:sz="0" w:space="0" w:color="auto"/>
                        <w:left w:val="none" w:sz="0" w:space="0" w:color="auto"/>
                        <w:bottom w:val="none" w:sz="0" w:space="0" w:color="auto"/>
                        <w:right w:val="none" w:sz="0" w:space="0" w:color="auto"/>
                      </w:divBdr>
                    </w:div>
                  </w:divsChild>
                </w:div>
                <w:div w:id="462038497">
                  <w:marLeft w:val="0"/>
                  <w:marRight w:val="0"/>
                  <w:marTop w:val="0"/>
                  <w:marBottom w:val="0"/>
                  <w:divBdr>
                    <w:top w:val="none" w:sz="0" w:space="0" w:color="auto"/>
                    <w:left w:val="none" w:sz="0" w:space="0" w:color="auto"/>
                    <w:bottom w:val="none" w:sz="0" w:space="0" w:color="auto"/>
                    <w:right w:val="none" w:sz="0" w:space="0" w:color="auto"/>
                  </w:divBdr>
                  <w:divsChild>
                    <w:div w:id="708141354">
                      <w:marLeft w:val="0"/>
                      <w:marRight w:val="0"/>
                      <w:marTop w:val="0"/>
                      <w:marBottom w:val="0"/>
                      <w:divBdr>
                        <w:top w:val="none" w:sz="0" w:space="0" w:color="auto"/>
                        <w:left w:val="none" w:sz="0" w:space="0" w:color="auto"/>
                        <w:bottom w:val="none" w:sz="0" w:space="0" w:color="auto"/>
                        <w:right w:val="none" w:sz="0" w:space="0" w:color="auto"/>
                      </w:divBdr>
                    </w:div>
                  </w:divsChild>
                </w:div>
                <w:div w:id="217399871">
                  <w:marLeft w:val="0"/>
                  <w:marRight w:val="0"/>
                  <w:marTop w:val="0"/>
                  <w:marBottom w:val="0"/>
                  <w:divBdr>
                    <w:top w:val="none" w:sz="0" w:space="0" w:color="auto"/>
                    <w:left w:val="none" w:sz="0" w:space="0" w:color="auto"/>
                    <w:bottom w:val="none" w:sz="0" w:space="0" w:color="auto"/>
                    <w:right w:val="none" w:sz="0" w:space="0" w:color="auto"/>
                  </w:divBdr>
                  <w:divsChild>
                    <w:div w:id="1996034424">
                      <w:marLeft w:val="0"/>
                      <w:marRight w:val="0"/>
                      <w:marTop w:val="0"/>
                      <w:marBottom w:val="0"/>
                      <w:divBdr>
                        <w:top w:val="none" w:sz="0" w:space="0" w:color="auto"/>
                        <w:left w:val="none" w:sz="0" w:space="0" w:color="auto"/>
                        <w:bottom w:val="none" w:sz="0" w:space="0" w:color="auto"/>
                        <w:right w:val="none" w:sz="0" w:space="0" w:color="auto"/>
                      </w:divBdr>
                    </w:div>
                    <w:div w:id="1421875769">
                      <w:marLeft w:val="0"/>
                      <w:marRight w:val="0"/>
                      <w:marTop w:val="0"/>
                      <w:marBottom w:val="0"/>
                      <w:divBdr>
                        <w:top w:val="none" w:sz="0" w:space="0" w:color="auto"/>
                        <w:left w:val="none" w:sz="0" w:space="0" w:color="auto"/>
                        <w:bottom w:val="none" w:sz="0" w:space="0" w:color="auto"/>
                        <w:right w:val="none" w:sz="0" w:space="0" w:color="auto"/>
                      </w:divBdr>
                    </w:div>
                    <w:div w:id="860581590">
                      <w:marLeft w:val="0"/>
                      <w:marRight w:val="0"/>
                      <w:marTop w:val="0"/>
                      <w:marBottom w:val="0"/>
                      <w:divBdr>
                        <w:top w:val="none" w:sz="0" w:space="0" w:color="auto"/>
                        <w:left w:val="none" w:sz="0" w:space="0" w:color="auto"/>
                        <w:bottom w:val="none" w:sz="0" w:space="0" w:color="auto"/>
                        <w:right w:val="none" w:sz="0" w:space="0" w:color="auto"/>
                      </w:divBdr>
                    </w:div>
                    <w:div w:id="709263181">
                      <w:marLeft w:val="0"/>
                      <w:marRight w:val="0"/>
                      <w:marTop w:val="0"/>
                      <w:marBottom w:val="0"/>
                      <w:divBdr>
                        <w:top w:val="none" w:sz="0" w:space="0" w:color="auto"/>
                        <w:left w:val="none" w:sz="0" w:space="0" w:color="auto"/>
                        <w:bottom w:val="none" w:sz="0" w:space="0" w:color="auto"/>
                        <w:right w:val="none" w:sz="0" w:space="0" w:color="auto"/>
                      </w:divBdr>
                    </w:div>
                    <w:div w:id="582111182">
                      <w:marLeft w:val="0"/>
                      <w:marRight w:val="0"/>
                      <w:marTop w:val="0"/>
                      <w:marBottom w:val="0"/>
                      <w:divBdr>
                        <w:top w:val="none" w:sz="0" w:space="0" w:color="auto"/>
                        <w:left w:val="none" w:sz="0" w:space="0" w:color="auto"/>
                        <w:bottom w:val="none" w:sz="0" w:space="0" w:color="auto"/>
                        <w:right w:val="none" w:sz="0" w:space="0" w:color="auto"/>
                      </w:divBdr>
                    </w:div>
                    <w:div w:id="1555308451">
                      <w:marLeft w:val="0"/>
                      <w:marRight w:val="0"/>
                      <w:marTop w:val="0"/>
                      <w:marBottom w:val="0"/>
                      <w:divBdr>
                        <w:top w:val="none" w:sz="0" w:space="0" w:color="auto"/>
                        <w:left w:val="none" w:sz="0" w:space="0" w:color="auto"/>
                        <w:bottom w:val="none" w:sz="0" w:space="0" w:color="auto"/>
                        <w:right w:val="none" w:sz="0" w:space="0" w:color="auto"/>
                      </w:divBdr>
                    </w:div>
                    <w:div w:id="98751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929220">
          <w:marLeft w:val="0"/>
          <w:marRight w:val="0"/>
          <w:marTop w:val="0"/>
          <w:marBottom w:val="0"/>
          <w:divBdr>
            <w:top w:val="none" w:sz="0" w:space="0" w:color="auto"/>
            <w:left w:val="none" w:sz="0" w:space="0" w:color="auto"/>
            <w:bottom w:val="none" w:sz="0" w:space="0" w:color="auto"/>
            <w:right w:val="none" w:sz="0" w:space="0" w:color="auto"/>
          </w:divBdr>
        </w:div>
        <w:div w:id="1603874391">
          <w:marLeft w:val="0"/>
          <w:marRight w:val="0"/>
          <w:marTop w:val="0"/>
          <w:marBottom w:val="0"/>
          <w:divBdr>
            <w:top w:val="none" w:sz="0" w:space="0" w:color="auto"/>
            <w:left w:val="none" w:sz="0" w:space="0" w:color="auto"/>
            <w:bottom w:val="none" w:sz="0" w:space="0" w:color="auto"/>
            <w:right w:val="none" w:sz="0" w:space="0" w:color="auto"/>
          </w:divBdr>
        </w:div>
        <w:div w:id="1678338260">
          <w:marLeft w:val="0"/>
          <w:marRight w:val="0"/>
          <w:marTop w:val="0"/>
          <w:marBottom w:val="0"/>
          <w:divBdr>
            <w:top w:val="none" w:sz="0" w:space="0" w:color="auto"/>
            <w:left w:val="none" w:sz="0" w:space="0" w:color="auto"/>
            <w:bottom w:val="none" w:sz="0" w:space="0" w:color="auto"/>
            <w:right w:val="none" w:sz="0" w:space="0" w:color="auto"/>
          </w:divBdr>
        </w:div>
        <w:div w:id="855927787">
          <w:marLeft w:val="0"/>
          <w:marRight w:val="0"/>
          <w:marTop w:val="0"/>
          <w:marBottom w:val="0"/>
          <w:divBdr>
            <w:top w:val="none" w:sz="0" w:space="0" w:color="auto"/>
            <w:left w:val="none" w:sz="0" w:space="0" w:color="auto"/>
            <w:bottom w:val="none" w:sz="0" w:space="0" w:color="auto"/>
            <w:right w:val="none" w:sz="0" w:space="0" w:color="auto"/>
          </w:divBdr>
        </w:div>
      </w:divsChild>
    </w:div>
    <w:div w:id="1434209696">
      <w:bodyDiv w:val="1"/>
      <w:marLeft w:val="0"/>
      <w:marRight w:val="0"/>
      <w:marTop w:val="0"/>
      <w:marBottom w:val="0"/>
      <w:divBdr>
        <w:top w:val="none" w:sz="0" w:space="0" w:color="auto"/>
        <w:left w:val="none" w:sz="0" w:space="0" w:color="auto"/>
        <w:bottom w:val="none" w:sz="0" w:space="0" w:color="auto"/>
        <w:right w:val="none" w:sz="0" w:space="0" w:color="auto"/>
      </w:divBdr>
    </w:div>
    <w:div w:id="1583949698">
      <w:bodyDiv w:val="1"/>
      <w:marLeft w:val="0"/>
      <w:marRight w:val="0"/>
      <w:marTop w:val="0"/>
      <w:marBottom w:val="0"/>
      <w:divBdr>
        <w:top w:val="none" w:sz="0" w:space="0" w:color="auto"/>
        <w:left w:val="none" w:sz="0" w:space="0" w:color="auto"/>
        <w:bottom w:val="none" w:sz="0" w:space="0" w:color="auto"/>
        <w:right w:val="none" w:sz="0" w:space="0" w:color="auto"/>
      </w:divBdr>
      <w:divsChild>
        <w:div w:id="2114668309">
          <w:marLeft w:val="0"/>
          <w:marRight w:val="0"/>
          <w:marTop w:val="0"/>
          <w:marBottom w:val="0"/>
          <w:divBdr>
            <w:top w:val="none" w:sz="0" w:space="0" w:color="auto"/>
            <w:left w:val="none" w:sz="0" w:space="0" w:color="auto"/>
            <w:bottom w:val="none" w:sz="0" w:space="0" w:color="auto"/>
            <w:right w:val="none" w:sz="0" w:space="0" w:color="auto"/>
          </w:divBdr>
        </w:div>
        <w:div w:id="250044739">
          <w:marLeft w:val="0"/>
          <w:marRight w:val="0"/>
          <w:marTop w:val="0"/>
          <w:marBottom w:val="0"/>
          <w:divBdr>
            <w:top w:val="none" w:sz="0" w:space="0" w:color="auto"/>
            <w:left w:val="none" w:sz="0" w:space="0" w:color="auto"/>
            <w:bottom w:val="none" w:sz="0" w:space="0" w:color="auto"/>
            <w:right w:val="none" w:sz="0" w:space="0" w:color="auto"/>
          </w:divBdr>
        </w:div>
        <w:div w:id="2032754736">
          <w:marLeft w:val="0"/>
          <w:marRight w:val="0"/>
          <w:marTop w:val="0"/>
          <w:marBottom w:val="0"/>
          <w:divBdr>
            <w:top w:val="none" w:sz="0" w:space="0" w:color="auto"/>
            <w:left w:val="none" w:sz="0" w:space="0" w:color="auto"/>
            <w:bottom w:val="none" w:sz="0" w:space="0" w:color="auto"/>
            <w:right w:val="none" w:sz="0" w:space="0" w:color="auto"/>
          </w:divBdr>
        </w:div>
        <w:div w:id="965551695">
          <w:marLeft w:val="0"/>
          <w:marRight w:val="0"/>
          <w:marTop w:val="0"/>
          <w:marBottom w:val="0"/>
          <w:divBdr>
            <w:top w:val="none" w:sz="0" w:space="0" w:color="auto"/>
            <w:left w:val="none" w:sz="0" w:space="0" w:color="auto"/>
            <w:bottom w:val="none" w:sz="0" w:space="0" w:color="auto"/>
            <w:right w:val="none" w:sz="0" w:space="0" w:color="auto"/>
          </w:divBdr>
        </w:div>
        <w:div w:id="746734286">
          <w:marLeft w:val="0"/>
          <w:marRight w:val="0"/>
          <w:marTop w:val="0"/>
          <w:marBottom w:val="0"/>
          <w:divBdr>
            <w:top w:val="none" w:sz="0" w:space="0" w:color="auto"/>
            <w:left w:val="none" w:sz="0" w:space="0" w:color="auto"/>
            <w:bottom w:val="none" w:sz="0" w:space="0" w:color="auto"/>
            <w:right w:val="none" w:sz="0" w:space="0" w:color="auto"/>
          </w:divBdr>
        </w:div>
        <w:div w:id="75128603">
          <w:marLeft w:val="0"/>
          <w:marRight w:val="0"/>
          <w:marTop w:val="0"/>
          <w:marBottom w:val="0"/>
          <w:divBdr>
            <w:top w:val="none" w:sz="0" w:space="0" w:color="auto"/>
            <w:left w:val="none" w:sz="0" w:space="0" w:color="auto"/>
            <w:bottom w:val="none" w:sz="0" w:space="0" w:color="auto"/>
            <w:right w:val="none" w:sz="0" w:space="0" w:color="auto"/>
          </w:divBdr>
        </w:div>
        <w:div w:id="1000111282">
          <w:marLeft w:val="0"/>
          <w:marRight w:val="0"/>
          <w:marTop w:val="0"/>
          <w:marBottom w:val="0"/>
          <w:divBdr>
            <w:top w:val="none" w:sz="0" w:space="0" w:color="auto"/>
            <w:left w:val="none" w:sz="0" w:space="0" w:color="auto"/>
            <w:bottom w:val="none" w:sz="0" w:space="0" w:color="auto"/>
            <w:right w:val="none" w:sz="0" w:space="0" w:color="auto"/>
          </w:divBdr>
        </w:div>
        <w:div w:id="1489127992">
          <w:marLeft w:val="0"/>
          <w:marRight w:val="0"/>
          <w:marTop w:val="0"/>
          <w:marBottom w:val="0"/>
          <w:divBdr>
            <w:top w:val="none" w:sz="0" w:space="0" w:color="auto"/>
            <w:left w:val="none" w:sz="0" w:space="0" w:color="auto"/>
            <w:bottom w:val="none" w:sz="0" w:space="0" w:color="auto"/>
            <w:right w:val="none" w:sz="0" w:space="0" w:color="auto"/>
          </w:divBdr>
        </w:div>
        <w:div w:id="1442457281">
          <w:marLeft w:val="0"/>
          <w:marRight w:val="0"/>
          <w:marTop w:val="0"/>
          <w:marBottom w:val="0"/>
          <w:divBdr>
            <w:top w:val="none" w:sz="0" w:space="0" w:color="auto"/>
            <w:left w:val="none" w:sz="0" w:space="0" w:color="auto"/>
            <w:bottom w:val="none" w:sz="0" w:space="0" w:color="auto"/>
            <w:right w:val="none" w:sz="0" w:space="0" w:color="auto"/>
          </w:divBdr>
        </w:div>
        <w:div w:id="1099255725">
          <w:marLeft w:val="0"/>
          <w:marRight w:val="0"/>
          <w:marTop w:val="0"/>
          <w:marBottom w:val="0"/>
          <w:divBdr>
            <w:top w:val="none" w:sz="0" w:space="0" w:color="auto"/>
            <w:left w:val="none" w:sz="0" w:space="0" w:color="auto"/>
            <w:bottom w:val="none" w:sz="0" w:space="0" w:color="auto"/>
            <w:right w:val="none" w:sz="0" w:space="0" w:color="auto"/>
          </w:divBdr>
        </w:div>
        <w:div w:id="1322662975">
          <w:marLeft w:val="0"/>
          <w:marRight w:val="0"/>
          <w:marTop w:val="0"/>
          <w:marBottom w:val="0"/>
          <w:divBdr>
            <w:top w:val="none" w:sz="0" w:space="0" w:color="auto"/>
            <w:left w:val="none" w:sz="0" w:space="0" w:color="auto"/>
            <w:bottom w:val="none" w:sz="0" w:space="0" w:color="auto"/>
            <w:right w:val="none" w:sz="0" w:space="0" w:color="auto"/>
          </w:divBdr>
          <w:divsChild>
            <w:div w:id="277032151">
              <w:marLeft w:val="-75"/>
              <w:marRight w:val="0"/>
              <w:marTop w:val="30"/>
              <w:marBottom w:val="30"/>
              <w:divBdr>
                <w:top w:val="none" w:sz="0" w:space="0" w:color="auto"/>
                <w:left w:val="none" w:sz="0" w:space="0" w:color="auto"/>
                <w:bottom w:val="none" w:sz="0" w:space="0" w:color="auto"/>
                <w:right w:val="none" w:sz="0" w:space="0" w:color="auto"/>
              </w:divBdr>
              <w:divsChild>
                <w:div w:id="653263250">
                  <w:marLeft w:val="0"/>
                  <w:marRight w:val="0"/>
                  <w:marTop w:val="0"/>
                  <w:marBottom w:val="0"/>
                  <w:divBdr>
                    <w:top w:val="none" w:sz="0" w:space="0" w:color="auto"/>
                    <w:left w:val="none" w:sz="0" w:space="0" w:color="auto"/>
                    <w:bottom w:val="none" w:sz="0" w:space="0" w:color="auto"/>
                    <w:right w:val="none" w:sz="0" w:space="0" w:color="auto"/>
                  </w:divBdr>
                  <w:divsChild>
                    <w:div w:id="769202062">
                      <w:marLeft w:val="0"/>
                      <w:marRight w:val="0"/>
                      <w:marTop w:val="0"/>
                      <w:marBottom w:val="0"/>
                      <w:divBdr>
                        <w:top w:val="none" w:sz="0" w:space="0" w:color="auto"/>
                        <w:left w:val="none" w:sz="0" w:space="0" w:color="auto"/>
                        <w:bottom w:val="none" w:sz="0" w:space="0" w:color="auto"/>
                        <w:right w:val="none" w:sz="0" w:space="0" w:color="auto"/>
                      </w:divBdr>
                    </w:div>
                  </w:divsChild>
                </w:div>
                <w:div w:id="649140710">
                  <w:marLeft w:val="0"/>
                  <w:marRight w:val="0"/>
                  <w:marTop w:val="0"/>
                  <w:marBottom w:val="0"/>
                  <w:divBdr>
                    <w:top w:val="none" w:sz="0" w:space="0" w:color="auto"/>
                    <w:left w:val="none" w:sz="0" w:space="0" w:color="auto"/>
                    <w:bottom w:val="none" w:sz="0" w:space="0" w:color="auto"/>
                    <w:right w:val="none" w:sz="0" w:space="0" w:color="auto"/>
                  </w:divBdr>
                  <w:divsChild>
                    <w:div w:id="1010133828">
                      <w:marLeft w:val="0"/>
                      <w:marRight w:val="0"/>
                      <w:marTop w:val="0"/>
                      <w:marBottom w:val="0"/>
                      <w:divBdr>
                        <w:top w:val="none" w:sz="0" w:space="0" w:color="auto"/>
                        <w:left w:val="none" w:sz="0" w:space="0" w:color="auto"/>
                        <w:bottom w:val="none" w:sz="0" w:space="0" w:color="auto"/>
                        <w:right w:val="none" w:sz="0" w:space="0" w:color="auto"/>
                      </w:divBdr>
                    </w:div>
                  </w:divsChild>
                </w:div>
                <w:div w:id="108744528">
                  <w:marLeft w:val="0"/>
                  <w:marRight w:val="0"/>
                  <w:marTop w:val="0"/>
                  <w:marBottom w:val="0"/>
                  <w:divBdr>
                    <w:top w:val="none" w:sz="0" w:space="0" w:color="auto"/>
                    <w:left w:val="none" w:sz="0" w:space="0" w:color="auto"/>
                    <w:bottom w:val="none" w:sz="0" w:space="0" w:color="auto"/>
                    <w:right w:val="none" w:sz="0" w:space="0" w:color="auto"/>
                  </w:divBdr>
                  <w:divsChild>
                    <w:div w:id="332487710">
                      <w:marLeft w:val="0"/>
                      <w:marRight w:val="0"/>
                      <w:marTop w:val="0"/>
                      <w:marBottom w:val="0"/>
                      <w:divBdr>
                        <w:top w:val="none" w:sz="0" w:space="0" w:color="auto"/>
                        <w:left w:val="none" w:sz="0" w:space="0" w:color="auto"/>
                        <w:bottom w:val="none" w:sz="0" w:space="0" w:color="auto"/>
                        <w:right w:val="none" w:sz="0" w:space="0" w:color="auto"/>
                      </w:divBdr>
                    </w:div>
                  </w:divsChild>
                </w:div>
                <w:div w:id="1527600135">
                  <w:marLeft w:val="0"/>
                  <w:marRight w:val="0"/>
                  <w:marTop w:val="0"/>
                  <w:marBottom w:val="0"/>
                  <w:divBdr>
                    <w:top w:val="none" w:sz="0" w:space="0" w:color="auto"/>
                    <w:left w:val="none" w:sz="0" w:space="0" w:color="auto"/>
                    <w:bottom w:val="none" w:sz="0" w:space="0" w:color="auto"/>
                    <w:right w:val="none" w:sz="0" w:space="0" w:color="auto"/>
                  </w:divBdr>
                  <w:divsChild>
                    <w:div w:id="1544368908">
                      <w:marLeft w:val="0"/>
                      <w:marRight w:val="0"/>
                      <w:marTop w:val="0"/>
                      <w:marBottom w:val="0"/>
                      <w:divBdr>
                        <w:top w:val="none" w:sz="0" w:space="0" w:color="auto"/>
                        <w:left w:val="none" w:sz="0" w:space="0" w:color="auto"/>
                        <w:bottom w:val="none" w:sz="0" w:space="0" w:color="auto"/>
                        <w:right w:val="none" w:sz="0" w:space="0" w:color="auto"/>
                      </w:divBdr>
                    </w:div>
                  </w:divsChild>
                </w:div>
                <w:div w:id="2060858046">
                  <w:marLeft w:val="0"/>
                  <w:marRight w:val="0"/>
                  <w:marTop w:val="0"/>
                  <w:marBottom w:val="0"/>
                  <w:divBdr>
                    <w:top w:val="none" w:sz="0" w:space="0" w:color="auto"/>
                    <w:left w:val="none" w:sz="0" w:space="0" w:color="auto"/>
                    <w:bottom w:val="none" w:sz="0" w:space="0" w:color="auto"/>
                    <w:right w:val="none" w:sz="0" w:space="0" w:color="auto"/>
                  </w:divBdr>
                  <w:divsChild>
                    <w:div w:id="914556785">
                      <w:marLeft w:val="0"/>
                      <w:marRight w:val="0"/>
                      <w:marTop w:val="0"/>
                      <w:marBottom w:val="0"/>
                      <w:divBdr>
                        <w:top w:val="none" w:sz="0" w:space="0" w:color="auto"/>
                        <w:left w:val="none" w:sz="0" w:space="0" w:color="auto"/>
                        <w:bottom w:val="none" w:sz="0" w:space="0" w:color="auto"/>
                        <w:right w:val="none" w:sz="0" w:space="0" w:color="auto"/>
                      </w:divBdr>
                    </w:div>
                  </w:divsChild>
                </w:div>
                <w:div w:id="994449909">
                  <w:marLeft w:val="0"/>
                  <w:marRight w:val="0"/>
                  <w:marTop w:val="0"/>
                  <w:marBottom w:val="0"/>
                  <w:divBdr>
                    <w:top w:val="none" w:sz="0" w:space="0" w:color="auto"/>
                    <w:left w:val="none" w:sz="0" w:space="0" w:color="auto"/>
                    <w:bottom w:val="none" w:sz="0" w:space="0" w:color="auto"/>
                    <w:right w:val="none" w:sz="0" w:space="0" w:color="auto"/>
                  </w:divBdr>
                  <w:divsChild>
                    <w:div w:id="715205780">
                      <w:marLeft w:val="0"/>
                      <w:marRight w:val="0"/>
                      <w:marTop w:val="0"/>
                      <w:marBottom w:val="0"/>
                      <w:divBdr>
                        <w:top w:val="none" w:sz="0" w:space="0" w:color="auto"/>
                        <w:left w:val="none" w:sz="0" w:space="0" w:color="auto"/>
                        <w:bottom w:val="none" w:sz="0" w:space="0" w:color="auto"/>
                        <w:right w:val="none" w:sz="0" w:space="0" w:color="auto"/>
                      </w:divBdr>
                    </w:div>
                  </w:divsChild>
                </w:div>
                <w:div w:id="1732120873">
                  <w:marLeft w:val="0"/>
                  <w:marRight w:val="0"/>
                  <w:marTop w:val="0"/>
                  <w:marBottom w:val="0"/>
                  <w:divBdr>
                    <w:top w:val="none" w:sz="0" w:space="0" w:color="auto"/>
                    <w:left w:val="none" w:sz="0" w:space="0" w:color="auto"/>
                    <w:bottom w:val="none" w:sz="0" w:space="0" w:color="auto"/>
                    <w:right w:val="none" w:sz="0" w:space="0" w:color="auto"/>
                  </w:divBdr>
                  <w:divsChild>
                    <w:div w:id="1335186797">
                      <w:marLeft w:val="0"/>
                      <w:marRight w:val="0"/>
                      <w:marTop w:val="0"/>
                      <w:marBottom w:val="0"/>
                      <w:divBdr>
                        <w:top w:val="none" w:sz="0" w:space="0" w:color="auto"/>
                        <w:left w:val="none" w:sz="0" w:space="0" w:color="auto"/>
                        <w:bottom w:val="none" w:sz="0" w:space="0" w:color="auto"/>
                        <w:right w:val="none" w:sz="0" w:space="0" w:color="auto"/>
                      </w:divBdr>
                    </w:div>
                  </w:divsChild>
                </w:div>
                <w:div w:id="1837070809">
                  <w:marLeft w:val="0"/>
                  <w:marRight w:val="0"/>
                  <w:marTop w:val="0"/>
                  <w:marBottom w:val="0"/>
                  <w:divBdr>
                    <w:top w:val="none" w:sz="0" w:space="0" w:color="auto"/>
                    <w:left w:val="none" w:sz="0" w:space="0" w:color="auto"/>
                    <w:bottom w:val="none" w:sz="0" w:space="0" w:color="auto"/>
                    <w:right w:val="none" w:sz="0" w:space="0" w:color="auto"/>
                  </w:divBdr>
                  <w:divsChild>
                    <w:div w:id="1766610266">
                      <w:marLeft w:val="0"/>
                      <w:marRight w:val="0"/>
                      <w:marTop w:val="0"/>
                      <w:marBottom w:val="0"/>
                      <w:divBdr>
                        <w:top w:val="none" w:sz="0" w:space="0" w:color="auto"/>
                        <w:left w:val="none" w:sz="0" w:space="0" w:color="auto"/>
                        <w:bottom w:val="none" w:sz="0" w:space="0" w:color="auto"/>
                        <w:right w:val="none" w:sz="0" w:space="0" w:color="auto"/>
                      </w:divBdr>
                    </w:div>
                  </w:divsChild>
                </w:div>
                <w:div w:id="975987892">
                  <w:marLeft w:val="0"/>
                  <w:marRight w:val="0"/>
                  <w:marTop w:val="0"/>
                  <w:marBottom w:val="0"/>
                  <w:divBdr>
                    <w:top w:val="none" w:sz="0" w:space="0" w:color="auto"/>
                    <w:left w:val="none" w:sz="0" w:space="0" w:color="auto"/>
                    <w:bottom w:val="none" w:sz="0" w:space="0" w:color="auto"/>
                    <w:right w:val="none" w:sz="0" w:space="0" w:color="auto"/>
                  </w:divBdr>
                  <w:divsChild>
                    <w:div w:id="804128253">
                      <w:marLeft w:val="0"/>
                      <w:marRight w:val="0"/>
                      <w:marTop w:val="0"/>
                      <w:marBottom w:val="0"/>
                      <w:divBdr>
                        <w:top w:val="none" w:sz="0" w:space="0" w:color="auto"/>
                        <w:left w:val="none" w:sz="0" w:space="0" w:color="auto"/>
                        <w:bottom w:val="none" w:sz="0" w:space="0" w:color="auto"/>
                        <w:right w:val="none" w:sz="0" w:space="0" w:color="auto"/>
                      </w:divBdr>
                    </w:div>
                  </w:divsChild>
                </w:div>
                <w:div w:id="1858958584">
                  <w:marLeft w:val="0"/>
                  <w:marRight w:val="0"/>
                  <w:marTop w:val="0"/>
                  <w:marBottom w:val="0"/>
                  <w:divBdr>
                    <w:top w:val="none" w:sz="0" w:space="0" w:color="auto"/>
                    <w:left w:val="none" w:sz="0" w:space="0" w:color="auto"/>
                    <w:bottom w:val="none" w:sz="0" w:space="0" w:color="auto"/>
                    <w:right w:val="none" w:sz="0" w:space="0" w:color="auto"/>
                  </w:divBdr>
                  <w:divsChild>
                    <w:div w:id="2102068634">
                      <w:marLeft w:val="0"/>
                      <w:marRight w:val="0"/>
                      <w:marTop w:val="0"/>
                      <w:marBottom w:val="0"/>
                      <w:divBdr>
                        <w:top w:val="none" w:sz="0" w:space="0" w:color="auto"/>
                        <w:left w:val="none" w:sz="0" w:space="0" w:color="auto"/>
                        <w:bottom w:val="none" w:sz="0" w:space="0" w:color="auto"/>
                        <w:right w:val="none" w:sz="0" w:space="0" w:color="auto"/>
                      </w:divBdr>
                    </w:div>
                  </w:divsChild>
                </w:div>
                <w:div w:id="541407473">
                  <w:marLeft w:val="0"/>
                  <w:marRight w:val="0"/>
                  <w:marTop w:val="0"/>
                  <w:marBottom w:val="0"/>
                  <w:divBdr>
                    <w:top w:val="none" w:sz="0" w:space="0" w:color="auto"/>
                    <w:left w:val="none" w:sz="0" w:space="0" w:color="auto"/>
                    <w:bottom w:val="none" w:sz="0" w:space="0" w:color="auto"/>
                    <w:right w:val="none" w:sz="0" w:space="0" w:color="auto"/>
                  </w:divBdr>
                  <w:divsChild>
                    <w:div w:id="2079017293">
                      <w:marLeft w:val="0"/>
                      <w:marRight w:val="0"/>
                      <w:marTop w:val="0"/>
                      <w:marBottom w:val="0"/>
                      <w:divBdr>
                        <w:top w:val="none" w:sz="0" w:space="0" w:color="auto"/>
                        <w:left w:val="none" w:sz="0" w:space="0" w:color="auto"/>
                        <w:bottom w:val="none" w:sz="0" w:space="0" w:color="auto"/>
                        <w:right w:val="none" w:sz="0" w:space="0" w:color="auto"/>
                      </w:divBdr>
                    </w:div>
                  </w:divsChild>
                </w:div>
                <w:div w:id="1487552657">
                  <w:marLeft w:val="0"/>
                  <w:marRight w:val="0"/>
                  <w:marTop w:val="0"/>
                  <w:marBottom w:val="0"/>
                  <w:divBdr>
                    <w:top w:val="none" w:sz="0" w:space="0" w:color="auto"/>
                    <w:left w:val="none" w:sz="0" w:space="0" w:color="auto"/>
                    <w:bottom w:val="none" w:sz="0" w:space="0" w:color="auto"/>
                    <w:right w:val="none" w:sz="0" w:space="0" w:color="auto"/>
                  </w:divBdr>
                  <w:divsChild>
                    <w:div w:id="392046997">
                      <w:marLeft w:val="0"/>
                      <w:marRight w:val="0"/>
                      <w:marTop w:val="0"/>
                      <w:marBottom w:val="0"/>
                      <w:divBdr>
                        <w:top w:val="none" w:sz="0" w:space="0" w:color="auto"/>
                        <w:left w:val="none" w:sz="0" w:space="0" w:color="auto"/>
                        <w:bottom w:val="none" w:sz="0" w:space="0" w:color="auto"/>
                        <w:right w:val="none" w:sz="0" w:space="0" w:color="auto"/>
                      </w:divBdr>
                    </w:div>
                  </w:divsChild>
                </w:div>
                <w:div w:id="926111307">
                  <w:marLeft w:val="0"/>
                  <w:marRight w:val="0"/>
                  <w:marTop w:val="0"/>
                  <w:marBottom w:val="0"/>
                  <w:divBdr>
                    <w:top w:val="none" w:sz="0" w:space="0" w:color="auto"/>
                    <w:left w:val="none" w:sz="0" w:space="0" w:color="auto"/>
                    <w:bottom w:val="none" w:sz="0" w:space="0" w:color="auto"/>
                    <w:right w:val="none" w:sz="0" w:space="0" w:color="auto"/>
                  </w:divBdr>
                  <w:divsChild>
                    <w:div w:id="262543239">
                      <w:marLeft w:val="0"/>
                      <w:marRight w:val="0"/>
                      <w:marTop w:val="0"/>
                      <w:marBottom w:val="0"/>
                      <w:divBdr>
                        <w:top w:val="none" w:sz="0" w:space="0" w:color="auto"/>
                        <w:left w:val="none" w:sz="0" w:space="0" w:color="auto"/>
                        <w:bottom w:val="none" w:sz="0" w:space="0" w:color="auto"/>
                        <w:right w:val="none" w:sz="0" w:space="0" w:color="auto"/>
                      </w:divBdr>
                    </w:div>
                  </w:divsChild>
                </w:div>
                <w:div w:id="1732538207">
                  <w:marLeft w:val="0"/>
                  <w:marRight w:val="0"/>
                  <w:marTop w:val="0"/>
                  <w:marBottom w:val="0"/>
                  <w:divBdr>
                    <w:top w:val="none" w:sz="0" w:space="0" w:color="auto"/>
                    <w:left w:val="none" w:sz="0" w:space="0" w:color="auto"/>
                    <w:bottom w:val="none" w:sz="0" w:space="0" w:color="auto"/>
                    <w:right w:val="none" w:sz="0" w:space="0" w:color="auto"/>
                  </w:divBdr>
                  <w:divsChild>
                    <w:div w:id="461116640">
                      <w:marLeft w:val="0"/>
                      <w:marRight w:val="0"/>
                      <w:marTop w:val="0"/>
                      <w:marBottom w:val="0"/>
                      <w:divBdr>
                        <w:top w:val="none" w:sz="0" w:space="0" w:color="auto"/>
                        <w:left w:val="none" w:sz="0" w:space="0" w:color="auto"/>
                        <w:bottom w:val="none" w:sz="0" w:space="0" w:color="auto"/>
                        <w:right w:val="none" w:sz="0" w:space="0" w:color="auto"/>
                      </w:divBdr>
                    </w:div>
                  </w:divsChild>
                </w:div>
                <w:div w:id="2065445191">
                  <w:marLeft w:val="0"/>
                  <w:marRight w:val="0"/>
                  <w:marTop w:val="0"/>
                  <w:marBottom w:val="0"/>
                  <w:divBdr>
                    <w:top w:val="none" w:sz="0" w:space="0" w:color="auto"/>
                    <w:left w:val="none" w:sz="0" w:space="0" w:color="auto"/>
                    <w:bottom w:val="none" w:sz="0" w:space="0" w:color="auto"/>
                    <w:right w:val="none" w:sz="0" w:space="0" w:color="auto"/>
                  </w:divBdr>
                  <w:divsChild>
                    <w:div w:id="1051686820">
                      <w:marLeft w:val="0"/>
                      <w:marRight w:val="0"/>
                      <w:marTop w:val="0"/>
                      <w:marBottom w:val="0"/>
                      <w:divBdr>
                        <w:top w:val="none" w:sz="0" w:space="0" w:color="auto"/>
                        <w:left w:val="none" w:sz="0" w:space="0" w:color="auto"/>
                        <w:bottom w:val="none" w:sz="0" w:space="0" w:color="auto"/>
                        <w:right w:val="none" w:sz="0" w:space="0" w:color="auto"/>
                      </w:divBdr>
                    </w:div>
                  </w:divsChild>
                </w:div>
                <w:div w:id="545214141">
                  <w:marLeft w:val="0"/>
                  <w:marRight w:val="0"/>
                  <w:marTop w:val="0"/>
                  <w:marBottom w:val="0"/>
                  <w:divBdr>
                    <w:top w:val="none" w:sz="0" w:space="0" w:color="auto"/>
                    <w:left w:val="none" w:sz="0" w:space="0" w:color="auto"/>
                    <w:bottom w:val="none" w:sz="0" w:space="0" w:color="auto"/>
                    <w:right w:val="none" w:sz="0" w:space="0" w:color="auto"/>
                  </w:divBdr>
                  <w:divsChild>
                    <w:div w:id="373623306">
                      <w:marLeft w:val="0"/>
                      <w:marRight w:val="0"/>
                      <w:marTop w:val="0"/>
                      <w:marBottom w:val="0"/>
                      <w:divBdr>
                        <w:top w:val="none" w:sz="0" w:space="0" w:color="auto"/>
                        <w:left w:val="none" w:sz="0" w:space="0" w:color="auto"/>
                        <w:bottom w:val="none" w:sz="0" w:space="0" w:color="auto"/>
                        <w:right w:val="none" w:sz="0" w:space="0" w:color="auto"/>
                      </w:divBdr>
                    </w:div>
                  </w:divsChild>
                </w:div>
                <w:div w:id="1033186801">
                  <w:marLeft w:val="0"/>
                  <w:marRight w:val="0"/>
                  <w:marTop w:val="0"/>
                  <w:marBottom w:val="0"/>
                  <w:divBdr>
                    <w:top w:val="none" w:sz="0" w:space="0" w:color="auto"/>
                    <w:left w:val="none" w:sz="0" w:space="0" w:color="auto"/>
                    <w:bottom w:val="none" w:sz="0" w:space="0" w:color="auto"/>
                    <w:right w:val="none" w:sz="0" w:space="0" w:color="auto"/>
                  </w:divBdr>
                  <w:divsChild>
                    <w:div w:id="1216627885">
                      <w:marLeft w:val="0"/>
                      <w:marRight w:val="0"/>
                      <w:marTop w:val="0"/>
                      <w:marBottom w:val="0"/>
                      <w:divBdr>
                        <w:top w:val="none" w:sz="0" w:space="0" w:color="auto"/>
                        <w:left w:val="none" w:sz="0" w:space="0" w:color="auto"/>
                        <w:bottom w:val="none" w:sz="0" w:space="0" w:color="auto"/>
                        <w:right w:val="none" w:sz="0" w:space="0" w:color="auto"/>
                      </w:divBdr>
                    </w:div>
                  </w:divsChild>
                </w:div>
                <w:div w:id="796993085">
                  <w:marLeft w:val="0"/>
                  <w:marRight w:val="0"/>
                  <w:marTop w:val="0"/>
                  <w:marBottom w:val="0"/>
                  <w:divBdr>
                    <w:top w:val="none" w:sz="0" w:space="0" w:color="auto"/>
                    <w:left w:val="none" w:sz="0" w:space="0" w:color="auto"/>
                    <w:bottom w:val="none" w:sz="0" w:space="0" w:color="auto"/>
                    <w:right w:val="none" w:sz="0" w:space="0" w:color="auto"/>
                  </w:divBdr>
                  <w:divsChild>
                    <w:div w:id="2107994721">
                      <w:marLeft w:val="0"/>
                      <w:marRight w:val="0"/>
                      <w:marTop w:val="0"/>
                      <w:marBottom w:val="0"/>
                      <w:divBdr>
                        <w:top w:val="none" w:sz="0" w:space="0" w:color="auto"/>
                        <w:left w:val="none" w:sz="0" w:space="0" w:color="auto"/>
                        <w:bottom w:val="none" w:sz="0" w:space="0" w:color="auto"/>
                        <w:right w:val="none" w:sz="0" w:space="0" w:color="auto"/>
                      </w:divBdr>
                    </w:div>
                  </w:divsChild>
                </w:div>
                <w:div w:id="562789581">
                  <w:marLeft w:val="0"/>
                  <w:marRight w:val="0"/>
                  <w:marTop w:val="0"/>
                  <w:marBottom w:val="0"/>
                  <w:divBdr>
                    <w:top w:val="none" w:sz="0" w:space="0" w:color="auto"/>
                    <w:left w:val="none" w:sz="0" w:space="0" w:color="auto"/>
                    <w:bottom w:val="none" w:sz="0" w:space="0" w:color="auto"/>
                    <w:right w:val="none" w:sz="0" w:space="0" w:color="auto"/>
                  </w:divBdr>
                  <w:divsChild>
                    <w:div w:id="148131129">
                      <w:marLeft w:val="0"/>
                      <w:marRight w:val="0"/>
                      <w:marTop w:val="0"/>
                      <w:marBottom w:val="0"/>
                      <w:divBdr>
                        <w:top w:val="none" w:sz="0" w:space="0" w:color="auto"/>
                        <w:left w:val="none" w:sz="0" w:space="0" w:color="auto"/>
                        <w:bottom w:val="none" w:sz="0" w:space="0" w:color="auto"/>
                        <w:right w:val="none" w:sz="0" w:space="0" w:color="auto"/>
                      </w:divBdr>
                    </w:div>
                  </w:divsChild>
                </w:div>
                <w:div w:id="1831367498">
                  <w:marLeft w:val="0"/>
                  <w:marRight w:val="0"/>
                  <w:marTop w:val="0"/>
                  <w:marBottom w:val="0"/>
                  <w:divBdr>
                    <w:top w:val="none" w:sz="0" w:space="0" w:color="auto"/>
                    <w:left w:val="none" w:sz="0" w:space="0" w:color="auto"/>
                    <w:bottom w:val="none" w:sz="0" w:space="0" w:color="auto"/>
                    <w:right w:val="none" w:sz="0" w:space="0" w:color="auto"/>
                  </w:divBdr>
                  <w:divsChild>
                    <w:div w:id="1681008675">
                      <w:marLeft w:val="0"/>
                      <w:marRight w:val="0"/>
                      <w:marTop w:val="0"/>
                      <w:marBottom w:val="0"/>
                      <w:divBdr>
                        <w:top w:val="none" w:sz="0" w:space="0" w:color="auto"/>
                        <w:left w:val="none" w:sz="0" w:space="0" w:color="auto"/>
                        <w:bottom w:val="none" w:sz="0" w:space="0" w:color="auto"/>
                        <w:right w:val="none" w:sz="0" w:space="0" w:color="auto"/>
                      </w:divBdr>
                    </w:div>
                  </w:divsChild>
                </w:div>
                <w:div w:id="1342004433">
                  <w:marLeft w:val="0"/>
                  <w:marRight w:val="0"/>
                  <w:marTop w:val="0"/>
                  <w:marBottom w:val="0"/>
                  <w:divBdr>
                    <w:top w:val="none" w:sz="0" w:space="0" w:color="auto"/>
                    <w:left w:val="none" w:sz="0" w:space="0" w:color="auto"/>
                    <w:bottom w:val="none" w:sz="0" w:space="0" w:color="auto"/>
                    <w:right w:val="none" w:sz="0" w:space="0" w:color="auto"/>
                  </w:divBdr>
                  <w:divsChild>
                    <w:div w:id="411893982">
                      <w:marLeft w:val="0"/>
                      <w:marRight w:val="0"/>
                      <w:marTop w:val="0"/>
                      <w:marBottom w:val="0"/>
                      <w:divBdr>
                        <w:top w:val="none" w:sz="0" w:space="0" w:color="auto"/>
                        <w:left w:val="none" w:sz="0" w:space="0" w:color="auto"/>
                        <w:bottom w:val="none" w:sz="0" w:space="0" w:color="auto"/>
                        <w:right w:val="none" w:sz="0" w:space="0" w:color="auto"/>
                      </w:divBdr>
                    </w:div>
                  </w:divsChild>
                </w:div>
                <w:div w:id="2080931808">
                  <w:marLeft w:val="0"/>
                  <w:marRight w:val="0"/>
                  <w:marTop w:val="0"/>
                  <w:marBottom w:val="0"/>
                  <w:divBdr>
                    <w:top w:val="none" w:sz="0" w:space="0" w:color="auto"/>
                    <w:left w:val="none" w:sz="0" w:space="0" w:color="auto"/>
                    <w:bottom w:val="none" w:sz="0" w:space="0" w:color="auto"/>
                    <w:right w:val="none" w:sz="0" w:space="0" w:color="auto"/>
                  </w:divBdr>
                  <w:divsChild>
                    <w:div w:id="1352996245">
                      <w:marLeft w:val="0"/>
                      <w:marRight w:val="0"/>
                      <w:marTop w:val="0"/>
                      <w:marBottom w:val="0"/>
                      <w:divBdr>
                        <w:top w:val="none" w:sz="0" w:space="0" w:color="auto"/>
                        <w:left w:val="none" w:sz="0" w:space="0" w:color="auto"/>
                        <w:bottom w:val="none" w:sz="0" w:space="0" w:color="auto"/>
                        <w:right w:val="none" w:sz="0" w:space="0" w:color="auto"/>
                      </w:divBdr>
                    </w:div>
                  </w:divsChild>
                </w:div>
                <w:div w:id="301234232">
                  <w:marLeft w:val="0"/>
                  <w:marRight w:val="0"/>
                  <w:marTop w:val="0"/>
                  <w:marBottom w:val="0"/>
                  <w:divBdr>
                    <w:top w:val="none" w:sz="0" w:space="0" w:color="auto"/>
                    <w:left w:val="none" w:sz="0" w:space="0" w:color="auto"/>
                    <w:bottom w:val="none" w:sz="0" w:space="0" w:color="auto"/>
                    <w:right w:val="none" w:sz="0" w:space="0" w:color="auto"/>
                  </w:divBdr>
                  <w:divsChild>
                    <w:div w:id="1873498942">
                      <w:marLeft w:val="0"/>
                      <w:marRight w:val="0"/>
                      <w:marTop w:val="0"/>
                      <w:marBottom w:val="0"/>
                      <w:divBdr>
                        <w:top w:val="none" w:sz="0" w:space="0" w:color="auto"/>
                        <w:left w:val="none" w:sz="0" w:space="0" w:color="auto"/>
                        <w:bottom w:val="none" w:sz="0" w:space="0" w:color="auto"/>
                        <w:right w:val="none" w:sz="0" w:space="0" w:color="auto"/>
                      </w:divBdr>
                    </w:div>
                  </w:divsChild>
                </w:div>
                <w:div w:id="2095935311">
                  <w:marLeft w:val="0"/>
                  <w:marRight w:val="0"/>
                  <w:marTop w:val="0"/>
                  <w:marBottom w:val="0"/>
                  <w:divBdr>
                    <w:top w:val="none" w:sz="0" w:space="0" w:color="auto"/>
                    <w:left w:val="none" w:sz="0" w:space="0" w:color="auto"/>
                    <w:bottom w:val="none" w:sz="0" w:space="0" w:color="auto"/>
                    <w:right w:val="none" w:sz="0" w:space="0" w:color="auto"/>
                  </w:divBdr>
                  <w:divsChild>
                    <w:div w:id="713505132">
                      <w:marLeft w:val="0"/>
                      <w:marRight w:val="0"/>
                      <w:marTop w:val="0"/>
                      <w:marBottom w:val="0"/>
                      <w:divBdr>
                        <w:top w:val="none" w:sz="0" w:space="0" w:color="auto"/>
                        <w:left w:val="none" w:sz="0" w:space="0" w:color="auto"/>
                        <w:bottom w:val="none" w:sz="0" w:space="0" w:color="auto"/>
                        <w:right w:val="none" w:sz="0" w:space="0" w:color="auto"/>
                      </w:divBdr>
                    </w:div>
                  </w:divsChild>
                </w:div>
                <w:div w:id="247008195">
                  <w:marLeft w:val="0"/>
                  <w:marRight w:val="0"/>
                  <w:marTop w:val="0"/>
                  <w:marBottom w:val="0"/>
                  <w:divBdr>
                    <w:top w:val="none" w:sz="0" w:space="0" w:color="auto"/>
                    <w:left w:val="none" w:sz="0" w:space="0" w:color="auto"/>
                    <w:bottom w:val="none" w:sz="0" w:space="0" w:color="auto"/>
                    <w:right w:val="none" w:sz="0" w:space="0" w:color="auto"/>
                  </w:divBdr>
                  <w:divsChild>
                    <w:div w:id="1103496389">
                      <w:marLeft w:val="0"/>
                      <w:marRight w:val="0"/>
                      <w:marTop w:val="0"/>
                      <w:marBottom w:val="0"/>
                      <w:divBdr>
                        <w:top w:val="none" w:sz="0" w:space="0" w:color="auto"/>
                        <w:left w:val="none" w:sz="0" w:space="0" w:color="auto"/>
                        <w:bottom w:val="none" w:sz="0" w:space="0" w:color="auto"/>
                        <w:right w:val="none" w:sz="0" w:space="0" w:color="auto"/>
                      </w:divBdr>
                    </w:div>
                  </w:divsChild>
                </w:div>
                <w:div w:id="1924531752">
                  <w:marLeft w:val="0"/>
                  <w:marRight w:val="0"/>
                  <w:marTop w:val="0"/>
                  <w:marBottom w:val="0"/>
                  <w:divBdr>
                    <w:top w:val="none" w:sz="0" w:space="0" w:color="auto"/>
                    <w:left w:val="none" w:sz="0" w:space="0" w:color="auto"/>
                    <w:bottom w:val="none" w:sz="0" w:space="0" w:color="auto"/>
                    <w:right w:val="none" w:sz="0" w:space="0" w:color="auto"/>
                  </w:divBdr>
                  <w:divsChild>
                    <w:div w:id="912813273">
                      <w:marLeft w:val="0"/>
                      <w:marRight w:val="0"/>
                      <w:marTop w:val="0"/>
                      <w:marBottom w:val="0"/>
                      <w:divBdr>
                        <w:top w:val="none" w:sz="0" w:space="0" w:color="auto"/>
                        <w:left w:val="none" w:sz="0" w:space="0" w:color="auto"/>
                        <w:bottom w:val="none" w:sz="0" w:space="0" w:color="auto"/>
                        <w:right w:val="none" w:sz="0" w:space="0" w:color="auto"/>
                      </w:divBdr>
                    </w:div>
                  </w:divsChild>
                </w:div>
                <w:div w:id="1620643405">
                  <w:marLeft w:val="0"/>
                  <w:marRight w:val="0"/>
                  <w:marTop w:val="0"/>
                  <w:marBottom w:val="0"/>
                  <w:divBdr>
                    <w:top w:val="none" w:sz="0" w:space="0" w:color="auto"/>
                    <w:left w:val="none" w:sz="0" w:space="0" w:color="auto"/>
                    <w:bottom w:val="none" w:sz="0" w:space="0" w:color="auto"/>
                    <w:right w:val="none" w:sz="0" w:space="0" w:color="auto"/>
                  </w:divBdr>
                  <w:divsChild>
                    <w:div w:id="794174082">
                      <w:marLeft w:val="0"/>
                      <w:marRight w:val="0"/>
                      <w:marTop w:val="0"/>
                      <w:marBottom w:val="0"/>
                      <w:divBdr>
                        <w:top w:val="none" w:sz="0" w:space="0" w:color="auto"/>
                        <w:left w:val="none" w:sz="0" w:space="0" w:color="auto"/>
                        <w:bottom w:val="none" w:sz="0" w:space="0" w:color="auto"/>
                        <w:right w:val="none" w:sz="0" w:space="0" w:color="auto"/>
                      </w:divBdr>
                    </w:div>
                  </w:divsChild>
                </w:div>
                <w:div w:id="955677553">
                  <w:marLeft w:val="0"/>
                  <w:marRight w:val="0"/>
                  <w:marTop w:val="0"/>
                  <w:marBottom w:val="0"/>
                  <w:divBdr>
                    <w:top w:val="none" w:sz="0" w:space="0" w:color="auto"/>
                    <w:left w:val="none" w:sz="0" w:space="0" w:color="auto"/>
                    <w:bottom w:val="none" w:sz="0" w:space="0" w:color="auto"/>
                    <w:right w:val="none" w:sz="0" w:space="0" w:color="auto"/>
                  </w:divBdr>
                  <w:divsChild>
                    <w:div w:id="548345639">
                      <w:marLeft w:val="0"/>
                      <w:marRight w:val="0"/>
                      <w:marTop w:val="0"/>
                      <w:marBottom w:val="0"/>
                      <w:divBdr>
                        <w:top w:val="none" w:sz="0" w:space="0" w:color="auto"/>
                        <w:left w:val="none" w:sz="0" w:space="0" w:color="auto"/>
                        <w:bottom w:val="none" w:sz="0" w:space="0" w:color="auto"/>
                        <w:right w:val="none" w:sz="0" w:space="0" w:color="auto"/>
                      </w:divBdr>
                    </w:div>
                  </w:divsChild>
                </w:div>
                <w:div w:id="1617249467">
                  <w:marLeft w:val="0"/>
                  <w:marRight w:val="0"/>
                  <w:marTop w:val="0"/>
                  <w:marBottom w:val="0"/>
                  <w:divBdr>
                    <w:top w:val="none" w:sz="0" w:space="0" w:color="auto"/>
                    <w:left w:val="none" w:sz="0" w:space="0" w:color="auto"/>
                    <w:bottom w:val="none" w:sz="0" w:space="0" w:color="auto"/>
                    <w:right w:val="none" w:sz="0" w:space="0" w:color="auto"/>
                  </w:divBdr>
                  <w:divsChild>
                    <w:div w:id="1146975062">
                      <w:marLeft w:val="0"/>
                      <w:marRight w:val="0"/>
                      <w:marTop w:val="0"/>
                      <w:marBottom w:val="0"/>
                      <w:divBdr>
                        <w:top w:val="none" w:sz="0" w:space="0" w:color="auto"/>
                        <w:left w:val="none" w:sz="0" w:space="0" w:color="auto"/>
                        <w:bottom w:val="none" w:sz="0" w:space="0" w:color="auto"/>
                        <w:right w:val="none" w:sz="0" w:space="0" w:color="auto"/>
                      </w:divBdr>
                    </w:div>
                  </w:divsChild>
                </w:div>
                <w:div w:id="1224486360">
                  <w:marLeft w:val="0"/>
                  <w:marRight w:val="0"/>
                  <w:marTop w:val="0"/>
                  <w:marBottom w:val="0"/>
                  <w:divBdr>
                    <w:top w:val="none" w:sz="0" w:space="0" w:color="auto"/>
                    <w:left w:val="none" w:sz="0" w:space="0" w:color="auto"/>
                    <w:bottom w:val="none" w:sz="0" w:space="0" w:color="auto"/>
                    <w:right w:val="none" w:sz="0" w:space="0" w:color="auto"/>
                  </w:divBdr>
                  <w:divsChild>
                    <w:div w:id="1766070449">
                      <w:marLeft w:val="0"/>
                      <w:marRight w:val="0"/>
                      <w:marTop w:val="0"/>
                      <w:marBottom w:val="0"/>
                      <w:divBdr>
                        <w:top w:val="none" w:sz="0" w:space="0" w:color="auto"/>
                        <w:left w:val="none" w:sz="0" w:space="0" w:color="auto"/>
                        <w:bottom w:val="none" w:sz="0" w:space="0" w:color="auto"/>
                        <w:right w:val="none" w:sz="0" w:space="0" w:color="auto"/>
                      </w:divBdr>
                    </w:div>
                  </w:divsChild>
                </w:div>
                <w:div w:id="112556857">
                  <w:marLeft w:val="0"/>
                  <w:marRight w:val="0"/>
                  <w:marTop w:val="0"/>
                  <w:marBottom w:val="0"/>
                  <w:divBdr>
                    <w:top w:val="none" w:sz="0" w:space="0" w:color="auto"/>
                    <w:left w:val="none" w:sz="0" w:space="0" w:color="auto"/>
                    <w:bottom w:val="none" w:sz="0" w:space="0" w:color="auto"/>
                    <w:right w:val="none" w:sz="0" w:space="0" w:color="auto"/>
                  </w:divBdr>
                  <w:divsChild>
                    <w:div w:id="1154374192">
                      <w:marLeft w:val="0"/>
                      <w:marRight w:val="0"/>
                      <w:marTop w:val="0"/>
                      <w:marBottom w:val="0"/>
                      <w:divBdr>
                        <w:top w:val="none" w:sz="0" w:space="0" w:color="auto"/>
                        <w:left w:val="none" w:sz="0" w:space="0" w:color="auto"/>
                        <w:bottom w:val="none" w:sz="0" w:space="0" w:color="auto"/>
                        <w:right w:val="none" w:sz="0" w:space="0" w:color="auto"/>
                      </w:divBdr>
                    </w:div>
                  </w:divsChild>
                </w:div>
                <w:div w:id="401492742">
                  <w:marLeft w:val="0"/>
                  <w:marRight w:val="0"/>
                  <w:marTop w:val="0"/>
                  <w:marBottom w:val="0"/>
                  <w:divBdr>
                    <w:top w:val="none" w:sz="0" w:space="0" w:color="auto"/>
                    <w:left w:val="none" w:sz="0" w:space="0" w:color="auto"/>
                    <w:bottom w:val="none" w:sz="0" w:space="0" w:color="auto"/>
                    <w:right w:val="none" w:sz="0" w:space="0" w:color="auto"/>
                  </w:divBdr>
                  <w:divsChild>
                    <w:div w:id="1849975852">
                      <w:marLeft w:val="0"/>
                      <w:marRight w:val="0"/>
                      <w:marTop w:val="0"/>
                      <w:marBottom w:val="0"/>
                      <w:divBdr>
                        <w:top w:val="none" w:sz="0" w:space="0" w:color="auto"/>
                        <w:left w:val="none" w:sz="0" w:space="0" w:color="auto"/>
                        <w:bottom w:val="none" w:sz="0" w:space="0" w:color="auto"/>
                        <w:right w:val="none" w:sz="0" w:space="0" w:color="auto"/>
                      </w:divBdr>
                    </w:div>
                  </w:divsChild>
                </w:div>
                <w:div w:id="2042320688">
                  <w:marLeft w:val="0"/>
                  <w:marRight w:val="0"/>
                  <w:marTop w:val="0"/>
                  <w:marBottom w:val="0"/>
                  <w:divBdr>
                    <w:top w:val="none" w:sz="0" w:space="0" w:color="auto"/>
                    <w:left w:val="none" w:sz="0" w:space="0" w:color="auto"/>
                    <w:bottom w:val="none" w:sz="0" w:space="0" w:color="auto"/>
                    <w:right w:val="none" w:sz="0" w:space="0" w:color="auto"/>
                  </w:divBdr>
                  <w:divsChild>
                    <w:div w:id="1251623293">
                      <w:marLeft w:val="0"/>
                      <w:marRight w:val="0"/>
                      <w:marTop w:val="0"/>
                      <w:marBottom w:val="0"/>
                      <w:divBdr>
                        <w:top w:val="none" w:sz="0" w:space="0" w:color="auto"/>
                        <w:left w:val="none" w:sz="0" w:space="0" w:color="auto"/>
                        <w:bottom w:val="none" w:sz="0" w:space="0" w:color="auto"/>
                        <w:right w:val="none" w:sz="0" w:space="0" w:color="auto"/>
                      </w:divBdr>
                    </w:div>
                  </w:divsChild>
                </w:div>
                <w:div w:id="463154660">
                  <w:marLeft w:val="0"/>
                  <w:marRight w:val="0"/>
                  <w:marTop w:val="0"/>
                  <w:marBottom w:val="0"/>
                  <w:divBdr>
                    <w:top w:val="none" w:sz="0" w:space="0" w:color="auto"/>
                    <w:left w:val="none" w:sz="0" w:space="0" w:color="auto"/>
                    <w:bottom w:val="none" w:sz="0" w:space="0" w:color="auto"/>
                    <w:right w:val="none" w:sz="0" w:space="0" w:color="auto"/>
                  </w:divBdr>
                  <w:divsChild>
                    <w:div w:id="2030176350">
                      <w:marLeft w:val="0"/>
                      <w:marRight w:val="0"/>
                      <w:marTop w:val="0"/>
                      <w:marBottom w:val="0"/>
                      <w:divBdr>
                        <w:top w:val="none" w:sz="0" w:space="0" w:color="auto"/>
                        <w:left w:val="none" w:sz="0" w:space="0" w:color="auto"/>
                        <w:bottom w:val="none" w:sz="0" w:space="0" w:color="auto"/>
                        <w:right w:val="none" w:sz="0" w:space="0" w:color="auto"/>
                      </w:divBdr>
                    </w:div>
                  </w:divsChild>
                </w:div>
                <w:div w:id="263345553">
                  <w:marLeft w:val="0"/>
                  <w:marRight w:val="0"/>
                  <w:marTop w:val="0"/>
                  <w:marBottom w:val="0"/>
                  <w:divBdr>
                    <w:top w:val="none" w:sz="0" w:space="0" w:color="auto"/>
                    <w:left w:val="none" w:sz="0" w:space="0" w:color="auto"/>
                    <w:bottom w:val="none" w:sz="0" w:space="0" w:color="auto"/>
                    <w:right w:val="none" w:sz="0" w:space="0" w:color="auto"/>
                  </w:divBdr>
                  <w:divsChild>
                    <w:div w:id="499351004">
                      <w:marLeft w:val="0"/>
                      <w:marRight w:val="0"/>
                      <w:marTop w:val="0"/>
                      <w:marBottom w:val="0"/>
                      <w:divBdr>
                        <w:top w:val="none" w:sz="0" w:space="0" w:color="auto"/>
                        <w:left w:val="none" w:sz="0" w:space="0" w:color="auto"/>
                        <w:bottom w:val="none" w:sz="0" w:space="0" w:color="auto"/>
                        <w:right w:val="none" w:sz="0" w:space="0" w:color="auto"/>
                      </w:divBdr>
                    </w:div>
                  </w:divsChild>
                </w:div>
                <w:div w:id="895319725">
                  <w:marLeft w:val="0"/>
                  <w:marRight w:val="0"/>
                  <w:marTop w:val="0"/>
                  <w:marBottom w:val="0"/>
                  <w:divBdr>
                    <w:top w:val="none" w:sz="0" w:space="0" w:color="auto"/>
                    <w:left w:val="none" w:sz="0" w:space="0" w:color="auto"/>
                    <w:bottom w:val="none" w:sz="0" w:space="0" w:color="auto"/>
                    <w:right w:val="none" w:sz="0" w:space="0" w:color="auto"/>
                  </w:divBdr>
                  <w:divsChild>
                    <w:div w:id="1146363764">
                      <w:marLeft w:val="0"/>
                      <w:marRight w:val="0"/>
                      <w:marTop w:val="0"/>
                      <w:marBottom w:val="0"/>
                      <w:divBdr>
                        <w:top w:val="none" w:sz="0" w:space="0" w:color="auto"/>
                        <w:left w:val="none" w:sz="0" w:space="0" w:color="auto"/>
                        <w:bottom w:val="none" w:sz="0" w:space="0" w:color="auto"/>
                        <w:right w:val="none" w:sz="0" w:space="0" w:color="auto"/>
                      </w:divBdr>
                    </w:div>
                  </w:divsChild>
                </w:div>
                <w:div w:id="2034570548">
                  <w:marLeft w:val="0"/>
                  <w:marRight w:val="0"/>
                  <w:marTop w:val="0"/>
                  <w:marBottom w:val="0"/>
                  <w:divBdr>
                    <w:top w:val="none" w:sz="0" w:space="0" w:color="auto"/>
                    <w:left w:val="none" w:sz="0" w:space="0" w:color="auto"/>
                    <w:bottom w:val="none" w:sz="0" w:space="0" w:color="auto"/>
                    <w:right w:val="none" w:sz="0" w:space="0" w:color="auto"/>
                  </w:divBdr>
                  <w:divsChild>
                    <w:div w:id="1409572657">
                      <w:marLeft w:val="0"/>
                      <w:marRight w:val="0"/>
                      <w:marTop w:val="0"/>
                      <w:marBottom w:val="0"/>
                      <w:divBdr>
                        <w:top w:val="none" w:sz="0" w:space="0" w:color="auto"/>
                        <w:left w:val="none" w:sz="0" w:space="0" w:color="auto"/>
                        <w:bottom w:val="none" w:sz="0" w:space="0" w:color="auto"/>
                        <w:right w:val="none" w:sz="0" w:space="0" w:color="auto"/>
                      </w:divBdr>
                    </w:div>
                  </w:divsChild>
                </w:div>
                <w:div w:id="887568501">
                  <w:marLeft w:val="0"/>
                  <w:marRight w:val="0"/>
                  <w:marTop w:val="0"/>
                  <w:marBottom w:val="0"/>
                  <w:divBdr>
                    <w:top w:val="none" w:sz="0" w:space="0" w:color="auto"/>
                    <w:left w:val="none" w:sz="0" w:space="0" w:color="auto"/>
                    <w:bottom w:val="none" w:sz="0" w:space="0" w:color="auto"/>
                    <w:right w:val="none" w:sz="0" w:space="0" w:color="auto"/>
                  </w:divBdr>
                  <w:divsChild>
                    <w:div w:id="64031763">
                      <w:marLeft w:val="0"/>
                      <w:marRight w:val="0"/>
                      <w:marTop w:val="0"/>
                      <w:marBottom w:val="0"/>
                      <w:divBdr>
                        <w:top w:val="none" w:sz="0" w:space="0" w:color="auto"/>
                        <w:left w:val="none" w:sz="0" w:space="0" w:color="auto"/>
                        <w:bottom w:val="none" w:sz="0" w:space="0" w:color="auto"/>
                        <w:right w:val="none" w:sz="0" w:space="0" w:color="auto"/>
                      </w:divBdr>
                    </w:div>
                  </w:divsChild>
                </w:div>
                <w:div w:id="1495488918">
                  <w:marLeft w:val="0"/>
                  <w:marRight w:val="0"/>
                  <w:marTop w:val="0"/>
                  <w:marBottom w:val="0"/>
                  <w:divBdr>
                    <w:top w:val="none" w:sz="0" w:space="0" w:color="auto"/>
                    <w:left w:val="none" w:sz="0" w:space="0" w:color="auto"/>
                    <w:bottom w:val="none" w:sz="0" w:space="0" w:color="auto"/>
                    <w:right w:val="none" w:sz="0" w:space="0" w:color="auto"/>
                  </w:divBdr>
                  <w:divsChild>
                    <w:div w:id="2004432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005132">
          <w:marLeft w:val="0"/>
          <w:marRight w:val="0"/>
          <w:marTop w:val="0"/>
          <w:marBottom w:val="0"/>
          <w:divBdr>
            <w:top w:val="none" w:sz="0" w:space="0" w:color="auto"/>
            <w:left w:val="none" w:sz="0" w:space="0" w:color="auto"/>
            <w:bottom w:val="none" w:sz="0" w:space="0" w:color="auto"/>
            <w:right w:val="none" w:sz="0" w:space="0" w:color="auto"/>
          </w:divBdr>
        </w:div>
        <w:div w:id="1716467468">
          <w:marLeft w:val="0"/>
          <w:marRight w:val="0"/>
          <w:marTop w:val="0"/>
          <w:marBottom w:val="0"/>
          <w:divBdr>
            <w:top w:val="none" w:sz="0" w:space="0" w:color="auto"/>
            <w:left w:val="none" w:sz="0" w:space="0" w:color="auto"/>
            <w:bottom w:val="none" w:sz="0" w:space="0" w:color="auto"/>
            <w:right w:val="none" w:sz="0" w:space="0" w:color="auto"/>
          </w:divBdr>
        </w:div>
      </w:divsChild>
    </w:div>
    <w:div w:id="1745182183">
      <w:bodyDiv w:val="1"/>
      <w:marLeft w:val="0"/>
      <w:marRight w:val="0"/>
      <w:marTop w:val="0"/>
      <w:marBottom w:val="0"/>
      <w:divBdr>
        <w:top w:val="none" w:sz="0" w:space="0" w:color="auto"/>
        <w:left w:val="none" w:sz="0" w:space="0" w:color="auto"/>
        <w:bottom w:val="none" w:sz="0" w:space="0" w:color="auto"/>
        <w:right w:val="none" w:sz="0" w:space="0" w:color="auto"/>
      </w:divBdr>
    </w:div>
    <w:div w:id="1837568034">
      <w:bodyDiv w:val="1"/>
      <w:marLeft w:val="0"/>
      <w:marRight w:val="0"/>
      <w:marTop w:val="0"/>
      <w:marBottom w:val="0"/>
      <w:divBdr>
        <w:top w:val="none" w:sz="0" w:space="0" w:color="auto"/>
        <w:left w:val="none" w:sz="0" w:space="0" w:color="auto"/>
        <w:bottom w:val="none" w:sz="0" w:space="0" w:color="auto"/>
        <w:right w:val="none" w:sz="0" w:space="0" w:color="auto"/>
      </w:divBdr>
      <w:divsChild>
        <w:div w:id="439380489">
          <w:marLeft w:val="0"/>
          <w:marRight w:val="0"/>
          <w:marTop w:val="0"/>
          <w:marBottom w:val="0"/>
          <w:divBdr>
            <w:top w:val="none" w:sz="0" w:space="0" w:color="auto"/>
            <w:left w:val="none" w:sz="0" w:space="0" w:color="auto"/>
            <w:bottom w:val="none" w:sz="0" w:space="0" w:color="auto"/>
            <w:right w:val="none" w:sz="0" w:space="0" w:color="auto"/>
          </w:divBdr>
        </w:div>
        <w:div w:id="1921329308">
          <w:marLeft w:val="0"/>
          <w:marRight w:val="0"/>
          <w:marTop w:val="0"/>
          <w:marBottom w:val="0"/>
          <w:divBdr>
            <w:top w:val="none" w:sz="0" w:space="0" w:color="auto"/>
            <w:left w:val="none" w:sz="0" w:space="0" w:color="auto"/>
            <w:bottom w:val="none" w:sz="0" w:space="0" w:color="auto"/>
            <w:right w:val="none" w:sz="0" w:space="0" w:color="auto"/>
          </w:divBdr>
        </w:div>
        <w:div w:id="214242603">
          <w:marLeft w:val="0"/>
          <w:marRight w:val="0"/>
          <w:marTop w:val="0"/>
          <w:marBottom w:val="0"/>
          <w:divBdr>
            <w:top w:val="none" w:sz="0" w:space="0" w:color="auto"/>
            <w:left w:val="none" w:sz="0" w:space="0" w:color="auto"/>
            <w:bottom w:val="none" w:sz="0" w:space="0" w:color="auto"/>
            <w:right w:val="none" w:sz="0" w:space="0" w:color="auto"/>
          </w:divBdr>
        </w:div>
        <w:div w:id="349991610">
          <w:marLeft w:val="0"/>
          <w:marRight w:val="0"/>
          <w:marTop w:val="0"/>
          <w:marBottom w:val="0"/>
          <w:divBdr>
            <w:top w:val="none" w:sz="0" w:space="0" w:color="auto"/>
            <w:left w:val="none" w:sz="0" w:space="0" w:color="auto"/>
            <w:bottom w:val="none" w:sz="0" w:space="0" w:color="auto"/>
            <w:right w:val="none" w:sz="0" w:space="0" w:color="auto"/>
          </w:divBdr>
        </w:div>
        <w:div w:id="111095919">
          <w:marLeft w:val="0"/>
          <w:marRight w:val="0"/>
          <w:marTop w:val="0"/>
          <w:marBottom w:val="0"/>
          <w:divBdr>
            <w:top w:val="none" w:sz="0" w:space="0" w:color="auto"/>
            <w:left w:val="none" w:sz="0" w:space="0" w:color="auto"/>
            <w:bottom w:val="none" w:sz="0" w:space="0" w:color="auto"/>
            <w:right w:val="none" w:sz="0" w:space="0" w:color="auto"/>
          </w:divBdr>
        </w:div>
        <w:div w:id="386219345">
          <w:marLeft w:val="0"/>
          <w:marRight w:val="0"/>
          <w:marTop w:val="0"/>
          <w:marBottom w:val="0"/>
          <w:divBdr>
            <w:top w:val="none" w:sz="0" w:space="0" w:color="auto"/>
            <w:left w:val="none" w:sz="0" w:space="0" w:color="auto"/>
            <w:bottom w:val="none" w:sz="0" w:space="0" w:color="auto"/>
            <w:right w:val="none" w:sz="0" w:space="0" w:color="auto"/>
          </w:divBdr>
        </w:div>
        <w:div w:id="1751386502">
          <w:marLeft w:val="0"/>
          <w:marRight w:val="0"/>
          <w:marTop w:val="0"/>
          <w:marBottom w:val="0"/>
          <w:divBdr>
            <w:top w:val="none" w:sz="0" w:space="0" w:color="auto"/>
            <w:left w:val="none" w:sz="0" w:space="0" w:color="auto"/>
            <w:bottom w:val="none" w:sz="0" w:space="0" w:color="auto"/>
            <w:right w:val="none" w:sz="0" w:space="0" w:color="auto"/>
          </w:divBdr>
        </w:div>
        <w:div w:id="1610089207">
          <w:marLeft w:val="0"/>
          <w:marRight w:val="0"/>
          <w:marTop w:val="0"/>
          <w:marBottom w:val="0"/>
          <w:divBdr>
            <w:top w:val="none" w:sz="0" w:space="0" w:color="auto"/>
            <w:left w:val="none" w:sz="0" w:space="0" w:color="auto"/>
            <w:bottom w:val="none" w:sz="0" w:space="0" w:color="auto"/>
            <w:right w:val="none" w:sz="0" w:space="0" w:color="auto"/>
          </w:divBdr>
        </w:div>
        <w:div w:id="1493715910">
          <w:marLeft w:val="0"/>
          <w:marRight w:val="0"/>
          <w:marTop w:val="0"/>
          <w:marBottom w:val="0"/>
          <w:divBdr>
            <w:top w:val="none" w:sz="0" w:space="0" w:color="auto"/>
            <w:left w:val="none" w:sz="0" w:space="0" w:color="auto"/>
            <w:bottom w:val="none" w:sz="0" w:space="0" w:color="auto"/>
            <w:right w:val="none" w:sz="0" w:space="0" w:color="auto"/>
          </w:divBdr>
        </w:div>
        <w:div w:id="382095211">
          <w:marLeft w:val="0"/>
          <w:marRight w:val="0"/>
          <w:marTop w:val="0"/>
          <w:marBottom w:val="0"/>
          <w:divBdr>
            <w:top w:val="none" w:sz="0" w:space="0" w:color="auto"/>
            <w:left w:val="none" w:sz="0" w:space="0" w:color="auto"/>
            <w:bottom w:val="none" w:sz="0" w:space="0" w:color="auto"/>
            <w:right w:val="none" w:sz="0" w:space="0" w:color="auto"/>
          </w:divBdr>
        </w:div>
      </w:divsChild>
    </w:div>
    <w:div w:id="2072196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rakSothilingam\OneDrive%20-%20National%20Stock%20Exchange%20of%20Australia\Desktop\MIR\Practice%20Note%2024%20-%20Anomalous%20Order%20Thresholds%20&amp;%20Extreme%20Trade%20Ranges.dotx" TargetMode="External"/></Relationships>
</file>

<file path=word/theme/theme1.xml><?xml version="1.0" encoding="utf-8"?>
<a:theme xmlns:a="http://schemas.openxmlformats.org/drawingml/2006/main" name="Office Theme">
  <a:themeElements>
    <a:clrScheme name="NSXA">
      <a:dk1>
        <a:srgbClr val="5E5E5E"/>
      </a:dk1>
      <a:lt1>
        <a:srgbClr val="FFFFFF"/>
      </a:lt1>
      <a:dk2>
        <a:srgbClr val="424242"/>
      </a:dk2>
      <a:lt2>
        <a:srgbClr val="EAEAEA"/>
      </a:lt2>
      <a:accent1>
        <a:srgbClr val="003B46"/>
      </a:accent1>
      <a:accent2>
        <a:srgbClr val="006464"/>
      </a:accent2>
      <a:accent3>
        <a:srgbClr val="00A3AA"/>
      </a:accent3>
      <a:accent4>
        <a:srgbClr val="E5EFEF"/>
      </a:accent4>
      <a:accent5>
        <a:srgbClr val="BD7B46"/>
      </a:accent5>
      <a:accent6>
        <a:srgbClr val="D5D5D5"/>
      </a:accent6>
      <a:hlink>
        <a:srgbClr val="00A3AA"/>
      </a:hlink>
      <a:folHlink>
        <a:srgbClr val="B37E5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A64125097697C46985597A35B8261E3" ma:contentTypeVersion="22" ma:contentTypeDescription="Create a new document." ma:contentTypeScope="" ma:versionID="749d492f53d26df3fd974f8167669855">
  <xsd:schema xmlns:xsd="http://www.w3.org/2001/XMLSchema" xmlns:xs="http://www.w3.org/2001/XMLSchema" xmlns:p="http://schemas.microsoft.com/office/2006/metadata/properties" xmlns:ns2="08f74148-613f-4a5b-9dd1-9a7ec9d0ca56" xmlns:ns3="e7fdd92a-45a9-4b3c-9a11-b2e432cce8c1" targetNamespace="http://schemas.microsoft.com/office/2006/metadata/properties" ma:root="true" ma:fieldsID="1416c415a55a342eeed63eaa45e7fd37" ns2:_="" ns3:_="">
    <xsd:import namespace="08f74148-613f-4a5b-9dd1-9a7ec9d0ca56"/>
    <xsd:import namespace="e7fdd92a-45a9-4b3c-9a11-b2e432cce8c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_Flow_SignoffStatus" minOccurs="0"/>
                <xsd:element ref="ns2:Comments" minOccurs="0"/>
                <xsd:element ref="ns2:Document_x0020_Type" minOccurs="0"/>
                <xsd:element ref="ns2:Statu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f74148-613f-4a5b-9dd1-9a7ec9d0ca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_Flow_SignoffStatus" ma:index="20" nillable="true" ma:displayName="Sign-off status" ma:internalName="Sign_x002d_off_x0020_status">
      <xsd:simpleType>
        <xsd:restriction base="dms:Text"/>
      </xsd:simpleType>
    </xsd:element>
    <xsd:element name="Comments" ma:index="21" nillable="true" ma:displayName="Comments" ma:format="Dropdown" ma:internalName="Comments">
      <xsd:simpleType>
        <xsd:restriction base="dms:Note"/>
      </xsd:simpleType>
    </xsd:element>
    <xsd:element name="Document_x0020_Type" ma:index="22" nillable="true" ma:displayName="Document Type" ma:list="{1d5d01fc-334d-4e3f-b1f9-fac9861447bc}" ma:internalName="Document_x0020_Type" ma:showField="Title">
      <xsd:simpleType>
        <xsd:restriction base="dms:Lookup"/>
      </xsd:simpleType>
    </xsd:element>
    <xsd:element name="Status" ma:index="23" nillable="true" ma:displayName="Status" ma:format="Dropdown" ma:internalName="Status">
      <xsd:simpleType>
        <xsd:restriction base="dms:Choice">
          <xsd:enumeration value="Reviewed"/>
          <xsd:enumeration value="Approved"/>
          <xsd:enumeration value="Choice 3"/>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5ec6e010-c379-4458-9fec-64f1a029aef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fdd92a-45a9-4b3c-9a11-b2e432cce8c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7d48acec-c87e-4399-ba8a-64ba00edbe6c}" ma:internalName="TaxCatchAll" ma:showField="CatchAllData" ma:web="e7fdd92a-45a9-4b3c-9a11-b2e432cce8c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99EF9AD-A381-43B0-870F-630F18B33AB3}">
  <ds:schemaRefs>
    <ds:schemaRef ds:uri="http://schemas.microsoft.com/sharepoint/v3/contenttype/forms"/>
  </ds:schemaRefs>
</ds:datastoreItem>
</file>

<file path=customXml/itemProps2.xml><?xml version="1.0" encoding="utf-8"?>
<ds:datastoreItem xmlns:ds="http://schemas.openxmlformats.org/officeDocument/2006/customXml" ds:itemID="{BE9ED1A8-2DDF-BE45-8279-32C595A7B6D4}">
  <ds:schemaRefs>
    <ds:schemaRef ds:uri="http://schemas.openxmlformats.org/officeDocument/2006/bibliography"/>
  </ds:schemaRefs>
</ds:datastoreItem>
</file>

<file path=customXml/itemProps3.xml><?xml version="1.0" encoding="utf-8"?>
<ds:datastoreItem xmlns:ds="http://schemas.openxmlformats.org/officeDocument/2006/customXml" ds:itemID="{EF175B55-1FDB-49F7-8624-4A2D6CF1B0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f74148-613f-4a5b-9dd1-9a7ec9d0ca56"/>
    <ds:schemaRef ds:uri="e7fdd92a-45a9-4b3c-9a11-b2e432cce8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Practice Note 24 - Anomalous Order Thresholds &amp; Extreme Trade Ranges</Template>
  <TotalTime>31</TotalTime>
  <Pages>5</Pages>
  <Words>1105</Words>
  <Characters>6302</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Prak Sothilingam</dc:creator>
  <cp:keywords/>
  <dc:description/>
  <cp:lastModifiedBy>Eduardo Carmona</cp:lastModifiedBy>
  <cp:revision>35</cp:revision>
  <cp:lastPrinted>2025-02-05T02:18:00Z</cp:lastPrinted>
  <dcterms:created xsi:type="dcterms:W3CDTF">2025-04-04T02:44:00Z</dcterms:created>
  <dcterms:modified xsi:type="dcterms:W3CDTF">2025-04-07T03:45:00Z</dcterms:modified>
</cp:coreProperties>
</file>